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EF71" w14:textId="33B933AF" w:rsidR="00B01E36" w:rsidRPr="00B767F3" w:rsidRDefault="0028527E" w:rsidP="00B767F3">
      <w:pPr>
        <w:jc w:val="center"/>
        <w:rPr>
          <w:rFonts w:ascii="Arial" w:hAnsi="Arial" w:cs="Arial"/>
          <w:b/>
        </w:rPr>
      </w:pPr>
      <w:r>
        <w:rPr>
          <w:noProof/>
        </w:rPr>
        <w:drawing>
          <wp:anchor distT="0" distB="0" distL="114300" distR="114300" simplePos="0" relativeHeight="251659264" behindDoc="0" locked="0" layoutInCell="1" allowOverlap="1" wp14:anchorId="29C461B6" wp14:editId="4533D10F">
            <wp:simplePos x="0" y="0"/>
            <wp:positionH relativeFrom="margin">
              <wp:align>right</wp:align>
            </wp:positionH>
            <wp:positionV relativeFrom="margin">
              <wp:posOffset>-505838</wp:posOffset>
            </wp:positionV>
            <wp:extent cx="913687" cy="710119"/>
            <wp:effectExtent l="0" t="0" r="1270" b="0"/>
            <wp:wrapNone/>
            <wp:docPr id="1" name="Picture 1" descr="small LSTM%203%20colour%20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LSTM%203%20colour%20positive.jpg"/>
                    <pic:cNvPicPr/>
                  </pic:nvPicPr>
                  <pic:blipFill>
                    <a:blip r:embed="rId11"/>
                    <a:stretch>
                      <a:fillRect/>
                    </a:stretch>
                  </pic:blipFill>
                  <pic:spPr>
                    <a:xfrm>
                      <a:off x="0" y="0"/>
                      <a:ext cx="913687" cy="710119"/>
                    </a:xfrm>
                    <a:prstGeom prst="rect">
                      <a:avLst/>
                    </a:prstGeom>
                  </pic:spPr>
                </pic:pic>
              </a:graphicData>
            </a:graphic>
            <wp14:sizeRelH relativeFrom="margin">
              <wp14:pctWidth>0</wp14:pctWidth>
            </wp14:sizeRelH>
            <wp14:sizeRelV relativeFrom="margin">
              <wp14:pctHeight>0</wp14:pctHeight>
            </wp14:sizeRelV>
          </wp:anchor>
        </w:drawing>
      </w:r>
      <w:r w:rsidR="00756126">
        <w:rPr>
          <w:rFonts w:ascii="Arial" w:hAnsi="Arial" w:cs="Arial"/>
          <w:b/>
        </w:rPr>
        <w:t>Events</w:t>
      </w:r>
      <w:r w:rsidR="00D02A09" w:rsidRPr="00B767F3">
        <w:rPr>
          <w:rFonts w:ascii="Arial" w:hAnsi="Arial" w:cs="Arial"/>
          <w:b/>
        </w:rPr>
        <w:t xml:space="preserve"> Privacy Notice </w:t>
      </w:r>
    </w:p>
    <w:p w14:paraId="01579C6B" w14:textId="77777777" w:rsidR="00774E32" w:rsidRDefault="00774E32" w:rsidP="00B767F3">
      <w:pPr>
        <w:spacing w:after="0" w:line="240" w:lineRule="auto"/>
        <w:ind w:left="720"/>
        <w:rPr>
          <w:rFonts w:ascii="Arial" w:hAnsi="Arial" w:cs="Arial"/>
        </w:rPr>
      </w:pPr>
    </w:p>
    <w:tbl>
      <w:tblPr>
        <w:tblStyle w:val="TableGrid"/>
        <w:tblW w:w="0" w:type="auto"/>
        <w:tblLook w:val="04A0" w:firstRow="1" w:lastRow="0" w:firstColumn="1" w:lastColumn="0" w:noHBand="0" w:noVBand="1"/>
      </w:tblPr>
      <w:tblGrid>
        <w:gridCol w:w="9016"/>
      </w:tblGrid>
      <w:tr w:rsidR="00774E32" w14:paraId="64F07994" w14:textId="77777777" w:rsidTr="00774E32">
        <w:tc>
          <w:tcPr>
            <w:tcW w:w="9016" w:type="dxa"/>
          </w:tcPr>
          <w:p w14:paraId="19186A99" w14:textId="77777777" w:rsidR="00774E32" w:rsidRDefault="00774E32" w:rsidP="00774E32">
            <w:pPr>
              <w:rPr>
                <w:rFonts w:ascii="Arial" w:hAnsi="Arial" w:cs="Arial"/>
                <w:b/>
              </w:rPr>
            </w:pPr>
            <w:r w:rsidRPr="00774E32">
              <w:rPr>
                <w:rFonts w:ascii="Arial" w:hAnsi="Arial" w:cs="Arial"/>
                <w:b/>
              </w:rPr>
              <w:t>General statement</w:t>
            </w:r>
          </w:p>
          <w:p w14:paraId="4BF84795" w14:textId="0274C5F2" w:rsidR="009944F4" w:rsidRDefault="009944F4" w:rsidP="00774E32">
            <w:pPr>
              <w:rPr>
                <w:rFonts w:ascii="Arial" w:hAnsi="Arial" w:cs="Arial"/>
                <w:i/>
              </w:rPr>
            </w:pPr>
          </w:p>
          <w:p w14:paraId="0C581FDE" w14:textId="1FCA7EBB" w:rsidR="002038E3" w:rsidRDefault="002038E3" w:rsidP="009944F4">
            <w:pPr>
              <w:rPr>
                <w:rFonts w:ascii="Arial" w:hAnsi="Arial" w:cs="Arial"/>
              </w:rPr>
            </w:pPr>
            <w:r>
              <w:rPr>
                <w:rFonts w:ascii="Arial" w:hAnsi="Arial" w:cs="Arial"/>
                <w:iCs/>
              </w:rPr>
              <w:t xml:space="preserve">This notice describes how the </w:t>
            </w:r>
            <w:r w:rsidR="009944F4" w:rsidRPr="008A7E60">
              <w:rPr>
                <w:rFonts w:ascii="Arial" w:hAnsi="Arial" w:cs="Arial"/>
              </w:rPr>
              <w:t>L</w:t>
            </w:r>
            <w:r w:rsidR="00C64A6E">
              <w:rPr>
                <w:rFonts w:ascii="Arial" w:hAnsi="Arial" w:cs="Arial"/>
              </w:rPr>
              <w:t>iverpool School of Tropical Medicine (L</w:t>
            </w:r>
            <w:r w:rsidR="009944F4" w:rsidRPr="008A7E60">
              <w:rPr>
                <w:rFonts w:ascii="Arial" w:hAnsi="Arial" w:cs="Arial"/>
              </w:rPr>
              <w:t>STM</w:t>
            </w:r>
            <w:r w:rsidR="00C64A6E">
              <w:rPr>
                <w:rFonts w:ascii="Arial" w:hAnsi="Arial" w:cs="Arial"/>
              </w:rPr>
              <w:t>)</w:t>
            </w:r>
            <w:r>
              <w:rPr>
                <w:rFonts w:ascii="Arial" w:hAnsi="Arial" w:cs="Arial"/>
              </w:rPr>
              <w:t xml:space="preserve"> protects information </w:t>
            </w:r>
            <w:r w:rsidR="002251E1">
              <w:rPr>
                <w:rFonts w:ascii="Arial" w:hAnsi="Arial" w:cs="Arial"/>
              </w:rPr>
              <w:t>about</w:t>
            </w:r>
            <w:r>
              <w:rPr>
                <w:rFonts w:ascii="Arial" w:hAnsi="Arial" w:cs="Arial"/>
              </w:rPr>
              <w:t xml:space="preserve"> </w:t>
            </w:r>
            <w:r w:rsidR="002251E1">
              <w:rPr>
                <w:rFonts w:ascii="Arial" w:hAnsi="Arial" w:cs="Arial"/>
              </w:rPr>
              <w:t>individuals</w:t>
            </w:r>
            <w:r>
              <w:rPr>
                <w:rFonts w:ascii="Arial" w:hAnsi="Arial" w:cs="Arial"/>
              </w:rPr>
              <w:t xml:space="preserve"> </w:t>
            </w:r>
            <w:r w:rsidR="003D2ECF">
              <w:rPr>
                <w:rFonts w:ascii="Arial" w:hAnsi="Arial" w:cs="Arial"/>
              </w:rPr>
              <w:t xml:space="preserve">in relation to </w:t>
            </w:r>
            <w:r>
              <w:rPr>
                <w:rFonts w:ascii="Arial" w:hAnsi="Arial" w:cs="Arial"/>
              </w:rPr>
              <w:t>events that we organise.</w:t>
            </w:r>
          </w:p>
          <w:p w14:paraId="2DBF36C6" w14:textId="77777777" w:rsidR="002038E3" w:rsidRDefault="002038E3" w:rsidP="009944F4">
            <w:pPr>
              <w:rPr>
                <w:rFonts w:ascii="Arial" w:hAnsi="Arial" w:cs="Arial"/>
              </w:rPr>
            </w:pPr>
          </w:p>
          <w:p w14:paraId="15CCEB73" w14:textId="120147D3" w:rsidR="009944F4" w:rsidRPr="002038E3" w:rsidRDefault="002038E3" w:rsidP="009944F4">
            <w:pPr>
              <w:rPr>
                <w:rFonts w:ascii="Arial" w:hAnsi="Arial" w:cs="Arial"/>
                <w:iCs/>
              </w:rPr>
            </w:pPr>
            <w:r>
              <w:rPr>
                <w:rFonts w:ascii="Arial" w:hAnsi="Arial" w:cs="Arial"/>
              </w:rPr>
              <w:t>LSTM</w:t>
            </w:r>
            <w:r w:rsidR="009944F4" w:rsidRPr="008A7E60">
              <w:rPr>
                <w:rFonts w:ascii="Arial" w:hAnsi="Arial" w:cs="Arial"/>
              </w:rPr>
              <w:t xml:space="preserve"> is committed to ensuring that your privacy is protected</w:t>
            </w:r>
            <w:r w:rsidR="008D5E1B">
              <w:rPr>
                <w:rFonts w:ascii="Arial" w:hAnsi="Arial" w:cs="Arial"/>
              </w:rPr>
              <w:t>. We</w:t>
            </w:r>
            <w:r w:rsidR="009944F4" w:rsidRPr="008A7E60">
              <w:rPr>
                <w:rFonts w:ascii="Arial" w:hAnsi="Arial" w:cs="Arial"/>
              </w:rPr>
              <w:t xml:space="preserve"> only process personal data in accordance with the </w:t>
            </w:r>
            <w:r w:rsidR="00052B6C">
              <w:rPr>
                <w:rFonts w:ascii="Arial" w:hAnsi="Arial" w:cs="Arial"/>
              </w:rPr>
              <w:t>latest</w:t>
            </w:r>
            <w:r w:rsidR="00052B6C" w:rsidRPr="008A7E60">
              <w:rPr>
                <w:rFonts w:ascii="Arial" w:hAnsi="Arial" w:cs="Arial"/>
              </w:rPr>
              <w:t xml:space="preserve"> </w:t>
            </w:r>
            <w:r w:rsidR="008D5E1B">
              <w:rPr>
                <w:rFonts w:ascii="Arial" w:hAnsi="Arial" w:cs="Arial"/>
              </w:rPr>
              <w:t xml:space="preserve">UK </w:t>
            </w:r>
            <w:r w:rsidR="005D309E" w:rsidRPr="008A7E60">
              <w:rPr>
                <w:rFonts w:ascii="Arial" w:hAnsi="Arial" w:cs="Arial"/>
              </w:rPr>
              <w:t>data protection legislation</w:t>
            </w:r>
            <w:r w:rsidR="009944F4" w:rsidRPr="008A7E60">
              <w:rPr>
                <w:rFonts w:ascii="Arial" w:hAnsi="Arial" w:cs="Arial"/>
              </w:rPr>
              <w:t xml:space="preserve">. </w:t>
            </w:r>
          </w:p>
          <w:p w14:paraId="0E4A8B05" w14:textId="5CC40998" w:rsidR="005926ED" w:rsidRDefault="005926ED" w:rsidP="009944F4">
            <w:pPr>
              <w:rPr>
                <w:rFonts w:ascii="Arial" w:hAnsi="Arial" w:cs="Arial"/>
              </w:rPr>
            </w:pPr>
          </w:p>
          <w:p w14:paraId="67B0F0B2" w14:textId="0B1C4675" w:rsidR="005926ED" w:rsidRPr="008A7E60" w:rsidRDefault="005926ED" w:rsidP="009944F4">
            <w:pPr>
              <w:rPr>
                <w:rFonts w:ascii="Arial" w:hAnsi="Arial" w:cs="Arial"/>
              </w:rPr>
            </w:pPr>
            <w:r>
              <w:rPr>
                <w:rFonts w:ascii="Arial" w:hAnsi="Arial" w:cs="Arial"/>
              </w:rPr>
              <w:t xml:space="preserve">If you are attending an event in connection with our fundraising activities then you may also like to check our </w:t>
            </w:r>
            <w:hyperlink r:id="rId12" w:history="1">
              <w:r w:rsidR="00B10EF6">
                <w:rPr>
                  <w:rStyle w:val="Hyperlink"/>
                  <w:rFonts w:ascii="Arial" w:hAnsi="Arial" w:cs="Arial"/>
                </w:rPr>
                <w:t>Fundraising Privacy Policy</w:t>
              </w:r>
            </w:hyperlink>
            <w:r w:rsidR="00B10EF6">
              <w:rPr>
                <w:rStyle w:val="Hyperlink"/>
                <w:rFonts w:ascii="Arial" w:hAnsi="Arial" w:cs="Arial"/>
              </w:rPr>
              <w:t>.</w:t>
            </w:r>
          </w:p>
          <w:p w14:paraId="77326F9B" w14:textId="0EB835B5" w:rsidR="009944F4" w:rsidRDefault="009944F4">
            <w:pPr>
              <w:rPr>
                <w:rFonts w:ascii="Arial" w:hAnsi="Arial" w:cs="Arial"/>
              </w:rPr>
            </w:pPr>
          </w:p>
        </w:tc>
      </w:tr>
      <w:tr w:rsidR="00774E32" w14:paraId="05626B1E" w14:textId="77777777" w:rsidTr="00774E32">
        <w:tc>
          <w:tcPr>
            <w:tcW w:w="9016" w:type="dxa"/>
          </w:tcPr>
          <w:p w14:paraId="306C92D9" w14:textId="77777777" w:rsidR="009944F4" w:rsidRDefault="009944F4" w:rsidP="00774E32">
            <w:pPr>
              <w:rPr>
                <w:rFonts w:ascii="Arial" w:hAnsi="Arial" w:cs="Arial"/>
                <w:b/>
              </w:rPr>
            </w:pPr>
            <w:r>
              <w:rPr>
                <w:rFonts w:ascii="Arial" w:hAnsi="Arial" w:cs="Arial"/>
                <w:b/>
              </w:rPr>
              <w:t>Purpose</w:t>
            </w:r>
          </w:p>
          <w:p w14:paraId="7F78D404" w14:textId="77777777" w:rsidR="009944F4" w:rsidRDefault="009944F4" w:rsidP="00774E32">
            <w:pPr>
              <w:rPr>
                <w:rFonts w:ascii="Arial" w:hAnsi="Arial" w:cs="Arial"/>
                <w:b/>
              </w:rPr>
            </w:pPr>
          </w:p>
          <w:p w14:paraId="01686556" w14:textId="6AA0C59A" w:rsidR="009944F4" w:rsidRPr="00A95764" w:rsidRDefault="001E1440" w:rsidP="00774E32">
            <w:pPr>
              <w:rPr>
                <w:rFonts w:ascii="Arial" w:hAnsi="Arial" w:cs="Arial"/>
              </w:rPr>
            </w:pPr>
            <w:r>
              <w:rPr>
                <w:rFonts w:ascii="Arial" w:hAnsi="Arial" w:cs="Arial"/>
              </w:rPr>
              <w:t>UK based e</w:t>
            </w:r>
            <w:r w:rsidR="00A95764">
              <w:rPr>
                <w:rFonts w:ascii="Arial" w:hAnsi="Arial" w:cs="Arial"/>
              </w:rPr>
              <w:t>vent management</w:t>
            </w:r>
            <w:r w:rsidR="007E7C6F">
              <w:rPr>
                <w:rFonts w:ascii="Arial" w:hAnsi="Arial" w:cs="Arial"/>
              </w:rPr>
              <w:t xml:space="preserve"> (including conferences, seminars, tours, open days, graduation ceremonies</w:t>
            </w:r>
            <w:r w:rsidR="00B65FFD">
              <w:rPr>
                <w:rFonts w:ascii="Arial" w:hAnsi="Arial" w:cs="Arial"/>
              </w:rPr>
              <w:t>,</w:t>
            </w:r>
            <w:r w:rsidR="007E7C6F">
              <w:rPr>
                <w:rFonts w:ascii="Arial" w:hAnsi="Arial" w:cs="Arial"/>
              </w:rPr>
              <w:t xml:space="preserve"> </w:t>
            </w:r>
            <w:r w:rsidR="00785E3D">
              <w:rPr>
                <w:rFonts w:ascii="Arial" w:hAnsi="Arial" w:cs="Arial"/>
              </w:rPr>
              <w:t xml:space="preserve">online talks, </w:t>
            </w:r>
            <w:r w:rsidR="007E7C6F">
              <w:rPr>
                <w:rFonts w:ascii="Arial" w:hAnsi="Arial" w:cs="Arial"/>
              </w:rPr>
              <w:t>etc.)</w:t>
            </w:r>
          </w:p>
          <w:p w14:paraId="3DC338AF" w14:textId="77777777" w:rsidR="00774E32" w:rsidRPr="00774E32" w:rsidRDefault="00774E32" w:rsidP="00774E32">
            <w:pPr>
              <w:rPr>
                <w:rFonts w:ascii="Arial" w:hAnsi="Arial" w:cs="Arial"/>
                <w:i/>
              </w:rPr>
            </w:pPr>
          </w:p>
        </w:tc>
      </w:tr>
      <w:tr w:rsidR="00774E32" w14:paraId="27FB0AC5" w14:textId="77777777" w:rsidTr="00B63F99">
        <w:tc>
          <w:tcPr>
            <w:tcW w:w="9016" w:type="dxa"/>
            <w:shd w:val="clear" w:color="auto" w:fill="auto"/>
          </w:tcPr>
          <w:p w14:paraId="2BB413B3" w14:textId="77777777" w:rsidR="00774E32" w:rsidRDefault="007432C5" w:rsidP="00774E32">
            <w:pPr>
              <w:rPr>
                <w:rFonts w:ascii="Arial" w:hAnsi="Arial" w:cs="Arial"/>
                <w:b/>
              </w:rPr>
            </w:pPr>
            <w:r>
              <w:rPr>
                <w:rFonts w:ascii="Arial" w:hAnsi="Arial" w:cs="Arial"/>
                <w:b/>
              </w:rPr>
              <w:t xml:space="preserve">What </w:t>
            </w:r>
            <w:r w:rsidR="00670D53">
              <w:rPr>
                <w:rFonts w:ascii="Arial" w:hAnsi="Arial" w:cs="Arial"/>
                <w:b/>
              </w:rPr>
              <w:t xml:space="preserve">information is being collected &amp; what is the legal basis for collecting the data? </w:t>
            </w:r>
          </w:p>
          <w:p w14:paraId="16A248C4" w14:textId="77777777" w:rsidR="00670D53" w:rsidRDefault="00670D53" w:rsidP="00774E32">
            <w:pPr>
              <w:rPr>
                <w:rFonts w:ascii="Arial" w:hAnsi="Arial" w:cs="Arial"/>
                <w:b/>
              </w:rPr>
            </w:pPr>
          </w:p>
          <w:p w14:paraId="45415FD1" w14:textId="7F9ADF79" w:rsidR="0008377D" w:rsidRDefault="002251E1" w:rsidP="00774E32">
            <w:pPr>
              <w:rPr>
                <w:rFonts w:ascii="Arial" w:hAnsi="Arial" w:cs="Arial"/>
              </w:rPr>
            </w:pPr>
            <w:r>
              <w:rPr>
                <w:rFonts w:ascii="Arial" w:hAnsi="Arial" w:cs="Arial"/>
              </w:rPr>
              <w:t>Information</w:t>
            </w:r>
            <w:r w:rsidR="007D22C0">
              <w:rPr>
                <w:rFonts w:ascii="Arial" w:hAnsi="Arial" w:cs="Arial"/>
              </w:rPr>
              <w:t xml:space="preserve"> collected and used for events</w:t>
            </w:r>
            <w:r w:rsidR="007033F1" w:rsidRPr="007033F1">
              <w:rPr>
                <w:rFonts w:ascii="Arial" w:hAnsi="Arial" w:cs="Arial"/>
              </w:rPr>
              <w:t xml:space="preserve"> can include</w:t>
            </w:r>
            <w:r w:rsidR="004D712D">
              <w:rPr>
                <w:rFonts w:ascii="Arial" w:hAnsi="Arial" w:cs="Arial"/>
              </w:rPr>
              <w:t>,</w:t>
            </w:r>
            <w:r w:rsidR="007033F1" w:rsidRPr="007033F1">
              <w:rPr>
                <w:rFonts w:ascii="Arial" w:hAnsi="Arial" w:cs="Arial"/>
              </w:rPr>
              <w:t xml:space="preserve"> but is not limited to:</w:t>
            </w:r>
          </w:p>
          <w:p w14:paraId="12F23177" w14:textId="26954E19" w:rsidR="003D7BD8" w:rsidRDefault="003D7BD8" w:rsidP="0008377D">
            <w:pPr>
              <w:pStyle w:val="ListParagraph"/>
              <w:numPr>
                <w:ilvl w:val="0"/>
                <w:numId w:val="5"/>
              </w:numPr>
              <w:rPr>
                <w:rFonts w:ascii="Arial" w:hAnsi="Arial" w:cs="Arial"/>
              </w:rPr>
            </w:pPr>
            <w:r w:rsidRPr="0008377D">
              <w:rPr>
                <w:rFonts w:ascii="Arial" w:hAnsi="Arial" w:cs="Arial"/>
              </w:rPr>
              <w:t xml:space="preserve">information to identify you, </w:t>
            </w:r>
            <w:proofErr w:type="gramStart"/>
            <w:r w:rsidRPr="0008377D">
              <w:rPr>
                <w:rFonts w:ascii="Arial" w:hAnsi="Arial" w:cs="Arial"/>
              </w:rPr>
              <w:t>e.g.</w:t>
            </w:r>
            <w:proofErr w:type="gramEnd"/>
            <w:r w:rsidRPr="0008377D">
              <w:rPr>
                <w:rFonts w:ascii="Arial" w:hAnsi="Arial" w:cs="Arial"/>
              </w:rPr>
              <w:t xml:space="preserve"> name, title, date of birth</w:t>
            </w:r>
            <w:r w:rsidR="00AE340E">
              <w:rPr>
                <w:rFonts w:ascii="Arial" w:hAnsi="Arial" w:cs="Arial"/>
              </w:rPr>
              <w:t>, gender</w:t>
            </w:r>
            <w:r w:rsidR="00124814">
              <w:rPr>
                <w:rFonts w:ascii="Arial" w:hAnsi="Arial" w:cs="Arial"/>
              </w:rPr>
              <w:t>;</w:t>
            </w:r>
          </w:p>
          <w:p w14:paraId="7764E1A3" w14:textId="38260FE0" w:rsidR="0008377D" w:rsidRDefault="0008377D" w:rsidP="0008377D">
            <w:pPr>
              <w:pStyle w:val="ListParagraph"/>
              <w:numPr>
                <w:ilvl w:val="0"/>
                <w:numId w:val="5"/>
              </w:numPr>
              <w:rPr>
                <w:rFonts w:ascii="Arial" w:hAnsi="Arial" w:cs="Arial"/>
              </w:rPr>
            </w:pPr>
            <w:r>
              <w:rPr>
                <w:rFonts w:ascii="Arial" w:hAnsi="Arial" w:cs="Arial"/>
              </w:rPr>
              <w:t xml:space="preserve">contact details including email address, social media account details, telephone </w:t>
            </w:r>
            <w:proofErr w:type="gramStart"/>
            <w:r>
              <w:rPr>
                <w:rFonts w:ascii="Arial" w:hAnsi="Arial" w:cs="Arial"/>
              </w:rPr>
              <w:t>number</w:t>
            </w:r>
            <w:r w:rsidR="00124814">
              <w:rPr>
                <w:rFonts w:ascii="Arial" w:hAnsi="Arial" w:cs="Arial"/>
              </w:rPr>
              <w:t>;</w:t>
            </w:r>
            <w:proofErr w:type="gramEnd"/>
          </w:p>
          <w:p w14:paraId="43E00F42" w14:textId="48B9CB16" w:rsidR="0008377D" w:rsidRDefault="0008377D" w:rsidP="0008377D">
            <w:pPr>
              <w:pStyle w:val="ListParagraph"/>
              <w:numPr>
                <w:ilvl w:val="0"/>
                <w:numId w:val="5"/>
              </w:numPr>
              <w:rPr>
                <w:rFonts w:ascii="Arial" w:hAnsi="Arial" w:cs="Arial"/>
              </w:rPr>
            </w:pPr>
            <w:r>
              <w:rPr>
                <w:rFonts w:ascii="Arial" w:hAnsi="Arial" w:cs="Arial"/>
              </w:rPr>
              <w:t>images and/or audio on recordings of events and</w:t>
            </w:r>
            <w:r w:rsidR="00756126">
              <w:rPr>
                <w:rFonts w:ascii="Arial" w:hAnsi="Arial" w:cs="Arial"/>
              </w:rPr>
              <w:t xml:space="preserve"> </w:t>
            </w:r>
            <w:r>
              <w:rPr>
                <w:rFonts w:ascii="Arial" w:hAnsi="Arial" w:cs="Arial"/>
              </w:rPr>
              <w:t xml:space="preserve">on </w:t>
            </w:r>
            <w:proofErr w:type="gramStart"/>
            <w:r>
              <w:rPr>
                <w:rFonts w:ascii="Arial" w:hAnsi="Arial" w:cs="Arial"/>
              </w:rPr>
              <w:t>CCTV</w:t>
            </w:r>
            <w:r w:rsidR="00124814">
              <w:rPr>
                <w:rFonts w:ascii="Arial" w:hAnsi="Arial" w:cs="Arial"/>
              </w:rPr>
              <w:t>;</w:t>
            </w:r>
            <w:proofErr w:type="gramEnd"/>
          </w:p>
          <w:p w14:paraId="091E9C33" w14:textId="1AB0DBEB" w:rsidR="0008377D" w:rsidRDefault="0008377D" w:rsidP="0008377D">
            <w:pPr>
              <w:pStyle w:val="ListParagraph"/>
              <w:numPr>
                <w:ilvl w:val="0"/>
                <w:numId w:val="5"/>
              </w:numPr>
              <w:rPr>
                <w:rFonts w:ascii="Arial" w:hAnsi="Arial" w:cs="Arial"/>
              </w:rPr>
            </w:pPr>
            <w:r>
              <w:rPr>
                <w:rFonts w:ascii="Arial" w:hAnsi="Arial" w:cs="Arial"/>
              </w:rPr>
              <w:t xml:space="preserve">details of your institution or employer, qualifications and professional </w:t>
            </w:r>
            <w:proofErr w:type="gramStart"/>
            <w:r>
              <w:rPr>
                <w:rFonts w:ascii="Arial" w:hAnsi="Arial" w:cs="Arial"/>
              </w:rPr>
              <w:t>experience</w:t>
            </w:r>
            <w:r w:rsidR="00124814">
              <w:rPr>
                <w:rFonts w:ascii="Arial" w:hAnsi="Arial" w:cs="Arial"/>
              </w:rPr>
              <w:t>;</w:t>
            </w:r>
            <w:proofErr w:type="gramEnd"/>
          </w:p>
          <w:p w14:paraId="2B69A994" w14:textId="0DF18072" w:rsidR="0008377D" w:rsidRDefault="0008377D" w:rsidP="0008377D">
            <w:pPr>
              <w:pStyle w:val="ListParagraph"/>
              <w:numPr>
                <w:ilvl w:val="0"/>
                <w:numId w:val="5"/>
              </w:numPr>
              <w:rPr>
                <w:rFonts w:ascii="Arial" w:hAnsi="Arial" w:cs="Arial"/>
              </w:rPr>
            </w:pPr>
            <w:r>
              <w:rPr>
                <w:rFonts w:ascii="Arial" w:hAnsi="Arial" w:cs="Arial"/>
              </w:rPr>
              <w:t xml:space="preserve">events you have attended in the past or for which you are registered to attend in the </w:t>
            </w:r>
            <w:proofErr w:type="gramStart"/>
            <w:r>
              <w:rPr>
                <w:rFonts w:ascii="Arial" w:hAnsi="Arial" w:cs="Arial"/>
              </w:rPr>
              <w:t>future</w:t>
            </w:r>
            <w:r w:rsidR="00124814">
              <w:rPr>
                <w:rFonts w:ascii="Arial" w:hAnsi="Arial" w:cs="Arial"/>
              </w:rPr>
              <w:t>;</w:t>
            </w:r>
            <w:proofErr w:type="gramEnd"/>
          </w:p>
          <w:p w14:paraId="157C6AA9" w14:textId="36474ACB" w:rsidR="00B63F99" w:rsidRDefault="00276961" w:rsidP="0008377D">
            <w:pPr>
              <w:pStyle w:val="ListParagraph"/>
              <w:numPr>
                <w:ilvl w:val="0"/>
                <w:numId w:val="5"/>
              </w:numPr>
              <w:rPr>
                <w:rFonts w:ascii="Arial" w:hAnsi="Arial" w:cs="Arial"/>
              </w:rPr>
            </w:pPr>
            <w:r>
              <w:rPr>
                <w:rFonts w:ascii="Arial" w:hAnsi="Arial" w:cs="Arial"/>
              </w:rPr>
              <w:t>o</w:t>
            </w:r>
            <w:r w:rsidR="00B63F99">
              <w:rPr>
                <w:rFonts w:ascii="Arial" w:hAnsi="Arial" w:cs="Arial"/>
              </w:rPr>
              <w:t xml:space="preserve">ther biographical </w:t>
            </w:r>
            <w:proofErr w:type="gramStart"/>
            <w:r w:rsidR="00B63F99">
              <w:rPr>
                <w:rFonts w:ascii="Arial" w:hAnsi="Arial" w:cs="Arial"/>
              </w:rPr>
              <w:t>details</w:t>
            </w:r>
            <w:r w:rsidR="00124814">
              <w:rPr>
                <w:rFonts w:ascii="Arial" w:hAnsi="Arial" w:cs="Arial"/>
              </w:rPr>
              <w:t>;</w:t>
            </w:r>
            <w:proofErr w:type="gramEnd"/>
          </w:p>
          <w:p w14:paraId="1578A867" w14:textId="0AA00BEE" w:rsidR="00B63F99" w:rsidRDefault="00276961" w:rsidP="0008377D">
            <w:pPr>
              <w:pStyle w:val="ListParagraph"/>
              <w:numPr>
                <w:ilvl w:val="0"/>
                <w:numId w:val="5"/>
              </w:numPr>
              <w:rPr>
                <w:rFonts w:ascii="Arial" w:hAnsi="Arial" w:cs="Arial"/>
              </w:rPr>
            </w:pPr>
            <w:r>
              <w:rPr>
                <w:rFonts w:ascii="Arial" w:hAnsi="Arial" w:cs="Arial"/>
              </w:rPr>
              <w:t>i</w:t>
            </w:r>
            <w:r w:rsidR="00B63F99">
              <w:rPr>
                <w:rFonts w:ascii="Arial" w:hAnsi="Arial" w:cs="Arial"/>
              </w:rPr>
              <w:t xml:space="preserve">nformation contained </w:t>
            </w:r>
            <w:r w:rsidR="00AE340E">
              <w:rPr>
                <w:rFonts w:ascii="Arial" w:hAnsi="Arial" w:cs="Arial"/>
              </w:rPr>
              <w:t xml:space="preserve">in </w:t>
            </w:r>
            <w:r w:rsidR="00B63F99">
              <w:rPr>
                <w:rFonts w:ascii="Arial" w:hAnsi="Arial" w:cs="Arial"/>
              </w:rPr>
              <w:t>newspaper articles</w:t>
            </w:r>
            <w:r w:rsidR="00AE340E">
              <w:rPr>
                <w:rFonts w:ascii="Arial" w:hAnsi="Arial" w:cs="Arial"/>
              </w:rPr>
              <w:t>, websites</w:t>
            </w:r>
            <w:r w:rsidR="00C505D6">
              <w:rPr>
                <w:rFonts w:ascii="Arial" w:hAnsi="Arial" w:cs="Arial"/>
              </w:rPr>
              <w:t xml:space="preserve"> </w:t>
            </w:r>
            <w:r w:rsidR="00CA7BCB">
              <w:rPr>
                <w:rFonts w:ascii="Arial" w:hAnsi="Arial" w:cs="Arial"/>
              </w:rPr>
              <w:t>and</w:t>
            </w:r>
            <w:r w:rsidR="00C505D6">
              <w:rPr>
                <w:rFonts w:ascii="Arial" w:hAnsi="Arial" w:cs="Arial"/>
              </w:rPr>
              <w:t xml:space="preserve"> broadcast </w:t>
            </w:r>
            <w:proofErr w:type="gramStart"/>
            <w:r w:rsidR="00C505D6">
              <w:rPr>
                <w:rFonts w:ascii="Arial" w:hAnsi="Arial" w:cs="Arial"/>
              </w:rPr>
              <w:t>media</w:t>
            </w:r>
            <w:r w:rsidR="00124814">
              <w:rPr>
                <w:rFonts w:ascii="Arial" w:hAnsi="Arial" w:cs="Arial"/>
              </w:rPr>
              <w:t>;</w:t>
            </w:r>
            <w:proofErr w:type="gramEnd"/>
          </w:p>
          <w:p w14:paraId="1725097B" w14:textId="320125D7" w:rsidR="00B63F99" w:rsidRDefault="00276961" w:rsidP="0008377D">
            <w:pPr>
              <w:pStyle w:val="ListParagraph"/>
              <w:numPr>
                <w:ilvl w:val="0"/>
                <w:numId w:val="5"/>
              </w:numPr>
              <w:rPr>
                <w:rFonts w:ascii="Arial" w:hAnsi="Arial" w:cs="Arial"/>
              </w:rPr>
            </w:pPr>
            <w:r>
              <w:rPr>
                <w:rFonts w:ascii="Arial" w:hAnsi="Arial" w:cs="Arial"/>
              </w:rPr>
              <w:t>f</w:t>
            </w:r>
            <w:r w:rsidR="00B63F99">
              <w:rPr>
                <w:rFonts w:ascii="Arial" w:hAnsi="Arial" w:cs="Arial"/>
              </w:rPr>
              <w:t xml:space="preserve">amily, nationality or other information as stipulated by </w:t>
            </w:r>
            <w:r w:rsidR="00AE340E">
              <w:rPr>
                <w:rFonts w:ascii="Arial" w:hAnsi="Arial" w:cs="Arial"/>
              </w:rPr>
              <w:t>visa</w:t>
            </w:r>
            <w:r w:rsidR="00B63F99">
              <w:rPr>
                <w:rFonts w:ascii="Arial" w:hAnsi="Arial" w:cs="Arial"/>
              </w:rPr>
              <w:t xml:space="preserve"> </w:t>
            </w:r>
            <w:proofErr w:type="gramStart"/>
            <w:r w:rsidR="00B63F99">
              <w:rPr>
                <w:rFonts w:ascii="Arial" w:hAnsi="Arial" w:cs="Arial"/>
              </w:rPr>
              <w:t>regulations</w:t>
            </w:r>
            <w:r w:rsidR="00124814">
              <w:rPr>
                <w:rFonts w:ascii="Arial" w:hAnsi="Arial" w:cs="Arial"/>
              </w:rPr>
              <w:t>;</w:t>
            </w:r>
            <w:proofErr w:type="gramEnd"/>
          </w:p>
          <w:p w14:paraId="4C5BE3F5" w14:textId="5F7352E7" w:rsidR="00B63F99" w:rsidRDefault="00881FA5" w:rsidP="0008377D">
            <w:pPr>
              <w:pStyle w:val="ListParagraph"/>
              <w:numPr>
                <w:ilvl w:val="0"/>
                <w:numId w:val="5"/>
              </w:numPr>
              <w:rPr>
                <w:rFonts w:ascii="Arial" w:hAnsi="Arial" w:cs="Arial"/>
              </w:rPr>
            </w:pPr>
            <w:r>
              <w:rPr>
                <w:rFonts w:ascii="Arial" w:hAnsi="Arial" w:cs="Arial"/>
              </w:rPr>
              <w:t xml:space="preserve">accessibility </w:t>
            </w:r>
            <w:proofErr w:type="gramStart"/>
            <w:r>
              <w:rPr>
                <w:rFonts w:ascii="Arial" w:hAnsi="Arial" w:cs="Arial"/>
              </w:rPr>
              <w:t>needs</w:t>
            </w:r>
            <w:r w:rsidR="00124814">
              <w:rPr>
                <w:rFonts w:ascii="Arial" w:hAnsi="Arial" w:cs="Arial"/>
              </w:rPr>
              <w:t>;</w:t>
            </w:r>
            <w:proofErr w:type="gramEnd"/>
          </w:p>
          <w:p w14:paraId="421CF4CB" w14:textId="66406067" w:rsidR="00B63F99" w:rsidRDefault="00276961" w:rsidP="0008377D">
            <w:pPr>
              <w:pStyle w:val="ListParagraph"/>
              <w:numPr>
                <w:ilvl w:val="0"/>
                <w:numId w:val="5"/>
              </w:numPr>
              <w:rPr>
                <w:rFonts w:ascii="Arial" w:hAnsi="Arial" w:cs="Arial"/>
              </w:rPr>
            </w:pPr>
            <w:r>
              <w:rPr>
                <w:rFonts w:ascii="Arial" w:hAnsi="Arial" w:cs="Arial"/>
              </w:rPr>
              <w:t>i</w:t>
            </w:r>
            <w:r w:rsidR="00B63F99">
              <w:rPr>
                <w:rFonts w:ascii="Arial" w:hAnsi="Arial" w:cs="Arial"/>
              </w:rPr>
              <w:t xml:space="preserve">nformation published by Companies </w:t>
            </w:r>
            <w:proofErr w:type="gramStart"/>
            <w:r w:rsidR="00B63F99">
              <w:rPr>
                <w:rFonts w:ascii="Arial" w:hAnsi="Arial" w:cs="Arial"/>
              </w:rPr>
              <w:t>House</w:t>
            </w:r>
            <w:r w:rsidR="00124814">
              <w:rPr>
                <w:rFonts w:ascii="Arial" w:hAnsi="Arial" w:cs="Arial"/>
              </w:rPr>
              <w:t>;</w:t>
            </w:r>
            <w:proofErr w:type="gramEnd"/>
          </w:p>
          <w:p w14:paraId="35B02A8E" w14:textId="249C5B96" w:rsidR="0008377D" w:rsidRDefault="0008377D" w:rsidP="0008377D">
            <w:pPr>
              <w:pStyle w:val="ListParagraph"/>
              <w:numPr>
                <w:ilvl w:val="0"/>
                <w:numId w:val="5"/>
              </w:numPr>
              <w:rPr>
                <w:rFonts w:ascii="Arial" w:hAnsi="Arial" w:cs="Arial"/>
              </w:rPr>
            </w:pPr>
            <w:r>
              <w:rPr>
                <w:rFonts w:ascii="Arial" w:hAnsi="Arial" w:cs="Arial"/>
              </w:rPr>
              <w:t>payment details and financial transactions in relation to events</w:t>
            </w:r>
            <w:r w:rsidR="00124814">
              <w:rPr>
                <w:rFonts w:ascii="Arial" w:hAnsi="Arial" w:cs="Arial"/>
              </w:rPr>
              <w:t>; and</w:t>
            </w:r>
          </w:p>
          <w:p w14:paraId="110E4210" w14:textId="1D725B77" w:rsidR="0008377D" w:rsidRDefault="0008377D" w:rsidP="0008377D">
            <w:pPr>
              <w:pStyle w:val="ListParagraph"/>
              <w:numPr>
                <w:ilvl w:val="0"/>
                <w:numId w:val="5"/>
              </w:numPr>
              <w:rPr>
                <w:rFonts w:ascii="Arial" w:hAnsi="Arial" w:cs="Arial"/>
              </w:rPr>
            </w:pPr>
            <w:r>
              <w:rPr>
                <w:rFonts w:ascii="Arial" w:hAnsi="Arial" w:cs="Arial"/>
              </w:rPr>
              <w:t>records of communications sent to you or received from you</w:t>
            </w:r>
            <w:r w:rsidR="00124814">
              <w:rPr>
                <w:rFonts w:ascii="Arial" w:hAnsi="Arial" w:cs="Arial"/>
              </w:rPr>
              <w:t>.</w:t>
            </w:r>
          </w:p>
          <w:p w14:paraId="7E1E1BBF" w14:textId="2A3EA5D1" w:rsidR="00FD72F3" w:rsidRDefault="00FD72F3" w:rsidP="00FD72F3">
            <w:pPr>
              <w:rPr>
                <w:rFonts w:ascii="Arial" w:hAnsi="Arial" w:cs="Arial"/>
              </w:rPr>
            </w:pPr>
          </w:p>
          <w:p w14:paraId="406C1426" w14:textId="4EBF2C41" w:rsidR="00FD72F3" w:rsidRDefault="00FD72F3" w:rsidP="00FD72F3">
            <w:pPr>
              <w:rPr>
                <w:rFonts w:ascii="Arial" w:hAnsi="Arial" w:cs="Arial"/>
              </w:rPr>
            </w:pPr>
            <w:r>
              <w:rPr>
                <w:rFonts w:ascii="Arial" w:hAnsi="Arial" w:cs="Arial"/>
              </w:rPr>
              <w:t>We may also collect the following special categor</w:t>
            </w:r>
            <w:r w:rsidR="001B0BCA">
              <w:rPr>
                <w:rFonts w:ascii="Arial" w:hAnsi="Arial" w:cs="Arial"/>
              </w:rPr>
              <w:t>y</w:t>
            </w:r>
            <w:r>
              <w:rPr>
                <w:rFonts w:ascii="Arial" w:hAnsi="Arial" w:cs="Arial"/>
              </w:rPr>
              <w:t xml:space="preserve"> personal data </w:t>
            </w:r>
            <w:r w:rsidR="00756126">
              <w:rPr>
                <w:rFonts w:ascii="Arial" w:hAnsi="Arial" w:cs="Arial"/>
              </w:rPr>
              <w:t>for</w:t>
            </w:r>
            <w:r>
              <w:rPr>
                <w:rFonts w:ascii="Arial" w:hAnsi="Arial" w:cs="Arial"/>
              </w:rPr>
              <w:t xml:space="preserve"> event management, for example:</w:t>
            </w:r>
          </w:p>
          <w:p w14:paraId="5A3ABA04" w14:textId="46917FB3" w:rsidR="00FD72F3" w:rsidRPr="00477ED1" w:rsidRDefault="00FD72F3" w:rsidP="00FD72F3">
            <w:pPr>
              <w:pStyle w:val="ListParagraph"/>
              <w:numPr>
                <w:ilvl w:val="0"/>
                <w:numId w:val="6"/>
              </w:numPr>
              <w:rPr>
                <w:rFonts w:ascii="Arial" w:hAnsi="Arial" w:cs="Arial"/>
              </w:rPr>
            </w:pPr>
            <w:r w:rsidRPr="00477ED1">
              <w:rPr>
                <w:rFonts w:ascii="Arial" w:hAnsi="Arial" w:cs="Arial"/>
              </w:rPr>
              <w:t>information concerning your health and medical conditions (</w:t>
            </w:r>
            <w:proofErr w:type="gramStart"/>
            <w:r w:rsidRPr="00477ED1">
              <w:rPr>
                <w:rFonts w:ascii="Arial" w:hAnsi="Arial" w:cs="Arial"/>
              </w:rPr>
              <w:t>e.g.</w:t>
            </w:r>
            <w:proofErr w:type="gramEnd"/>
            <w:r w:rsidRPr="00477ED1">
              <w:rPr>
                <w:rFonts w:ascii="Arial" w:hAnsi="Arial" w:cs="Arial"/>
              </w:rPr>
              <w:t xml:space="preserve"> disability </w:t>
            </w:r>
            <w:r w:rsidR="00881FA5">
              <w:rPr>
                <w:rFonts w:ascii="Arial" w:hAnsi="Arial" w:cs="Arial"/>
              </w:rPr>
              <w:t xml:space="preserve">status </w:t>
            </w:r>
            <w:r w:rsidRPr="00477ED1">
              <w:rPr>
                <w:rFonts w:ascii="Arial" w:hAnsi="Arial" w:cs="Arial"/>
              </w:rPr>
              <w:t>and dietary needs)</w:t>
            </w:r>
          </w:p>
          <w:p w14:paraId="5A95E2B3" w14:textId="1711957A" w:rsidR="00FD72F3" w:rsidRPr="00477ED1" w:rsidRDefault="00FD72F3" w:rsidP="00FD72F3">
            <w:pPr>
              <w:pStyle w:val="ListParagraph"/>
              <w:numPr>
                <w:ilvl w:val="0"/>
                <w:numId w:val="6"/>
              </w:numPr>
              <w:rPr>
                <w:rFonts w:ascii="Arial" w:hAnsi="Arial" w:cs="Arial"/>
              </w:rPr>
            </w:pPr>
            <w:r w:rsidRPr="00477ED1">
              <w:rPr>
                <w:rFonts w:ascii="Arial" w:hAnsi="Arial" w:cs="Arial"/>
              </w:rPr>
              <w:t>criminal acts caught on our CCTV</w:t>
            </w:r>
          </w:p>
          <w:p w14:paraId="0247533A" w14:textId="237D10F1" w:rsidR="00477ED1" w:rsidRPr="00477ED1" w:rsidRDefault="00FD72F3" w:rsidP="00477ED1">
            <w:pPr>
              <w:pStyle w:val="ListParagraph"/>
              <w:numPr>
                <w:ilvl w:val="0"/>
                <w:numId w:val="6"/>
              </w:numPr>
              <w:rPr>
                <w:rFonts w:ascii="Arial" w:hAnsi="Arial" w:cs="Arial"/>
              </w:rPr>
            </w:pPr>
            <w:r w:rsidRPr="00477ED1">
              <w:rPr>
                <w:rFonts w:ascii="Arial" w:hAnsi="Arial" w:cs="Arial"/>
              </w:rPr>
              <w:t xml:space="preserve">diversity information including racial or ethnic origin; religious or similar beliefs; and sexual </w:t>
            </w:r>
            <w:r w:rsidR="00477ED1" w:rsidRPr="00477ED1">
              <w:rPr>
                <w:rFonts w:ascii="Arial" w:hAnsi="Arial" w:cs="Arial"/>
              </w:rPr>
              <w:t>orientation</w:t>
            </w:r>
          </w:p>
          <w:p w14:paraId="0FFFB3E9" w14:textId="77777777" w:rsidR="00477ED1" w:rsidRPr="00477ED1" w:rsidRDefault="00477ED1" w:rsidP="00477ED1">
            <w:pPr>
              <w:pStyle w:val="ListParagraph"/>
              <w:rPr>
                <w:rFonts w:ascii="Arial" w:hAnsi="Arial" w:cs="Arial"/>
              </w:rPr>
            </w:pPr>
          </w:p>
          <w:p w14:paraId="478D6682" w14:textId="4008FB89" w:rsidR="00477ED1" w:rsidRPr="00E60082" w:rsidRDefault="00477ED1" w:rsidP="00E60082">
            <w:pPr>
              <w:tabs>
                <w:tab w:val="left" w:pos="1628"/>
              </w:tabs>
              <w:rPr>
                <w:rFonts w:ascii="Arial" w:hAnsi="Arial" w:cs="Arial"/>
              </w:rPr>
            </w:pPr>
            <w:r w:rsidRPr="00477ED1">
              <w:rPr>
                <w:rFonts w:ascii="Arial" w:hAnsi="Arial" w:cs="Arial"/>
              </w:rPr>
              <w:t xml:space="preserve">Your personal data will be processed using </w:t>
            </w:r>
            <w:r w:rsidRPr="000F6C11">
              <w:rPr>
                <w:rFonts w:ascii="Arial" w:hAnsi="Arial" w:cs="Arial"/>
              </w:rPr>
              <w:t>the legal obligations basis</w:t>
            </w:r>
            <w:r w:rsidR="008815D5" w:rsidRPr="00185025">
              <w:rPr>
                <w:rFonts w:ascii="Arial" w:hAnsi="Arial" w:cs="Arial"/>
              </w:rPr>
              <w:t xml:space="preserve"> </w:t>
            </w:r>
            <w:r w:rsidR="000F6C11">
              <w:rPr>
                <w:rFonts w:ascii="Arial" w:hAnsi="Arial" w:cs="Arial"/>
              </w:rPr>
              <w:t xml:space="preserve">under </w:t>
            </w:r>
            <w:r w:rsidR="008815D5" w:rsidRPr="00185025">
              <w:rPr>
                <w:rFonts w:ascii="Arial" w:hAnsi="Arial" w:cs="Arial"/>
              </w:rPr>
              <w:t>GDPR Article 6(c)</w:t>
            </w:r>
            <w:r w:rsidRPr="000F6C11">
              <w:rPr>
                <w:rFonts w:ascii="Arial" w:hAnsi="Arial" w:cs="Arial"/>
              </w:rPr>
              <w:t>,</w:t>
            </w:r>
            <w:r w:rsidRPr="00477ED1">
              <w:rPr>
                <w:rFonts w:ascii="Arial" w:hAnsi="Arial" w:cs="Arial"/>
              </w:rPr>
              <w:t xml:space="preserve"> for example:</w:t>
            </w:r>
          </w:p>
          <w:p w14:paraId="51DD4438" w14:textId="1BF8671C" w:rsidR="00477ED1" w:rsidRPr="00477ED1" w:rsidRDefault="00477ED1" w:rsidP="00477ED1">
            <w:pPr>
              <w:pStyle w:val="ListParagraph"/>
              <w:numPr>
                <w:ilvl w:val="0"/>
                <w:numId w:val="10"/>
              </w:numPr>
              <w:tabs>
                <w:tab w:val="left" w:pos="1628"/>
              </w:tabs>
              <w:rPr>
                <w:rFonts w:ascii="Arial" w:hAnsi="Arial" w:cs="Arial"/>
              </w:rPr>
            </w:pPr>
            <w:r w:rsidRPr="00477ED1">
              <w:rPr>
                <w:rFonts w:ascii="Arial" w:hAnsi="Arial" w:cs="Arial"/>
              </w:rPr>
              <w:t xml:space="preserve">the detection and prevention of crime and to assist the police and other competent authorities with investigations </w:t>
            </w:r>
            <w:r w:rsidR="00756126" w:rsidRPr="00477ED1">
              <w:rPr>
                <w:rFonts w:ascii="Arial" w:hAnsi="Arial" w:cs="Arial"/>
              </w:rPr>
              <w:t>and</w:t>
            </w:r>
            <w:r w:rsidRPr="00477ED1">
              <w:rPr>
                <w:rFonts w:ascii="Arial" w:hAnsi="Arial" w:cs="Arial"/>
              </w:rPr>
              <w:t xml:space="preserve"> subject access requests of others</w:t>
            </w:r>
            <w:r w:rsidR="008936B5">
              <w:rPr>
                <w:rFonts w:ascii="Arial" w:hAnsi="Arial" w:cs="Arial"/>
              </w:rPr>
              <w:t>,</w:t>
            </w:r>
            <w:r w:rsidR="00F343A2">
              <w:rPr>
                <w:rFonts w:ascii="Arial" w:hAnsi="Arial" w:cs="Arial"/>
              </w:rPr>
              <w:t xml:space="preserve"> and</w:t>
            </w:r>
          </w:p>
          <w:p w14:paraId="74528FCE" w14:textId="55772200" w:rsidR="00B63F99" w:rsidRDefault="00477ED1" w:rsidP="00B63F99">
            <w:pPr>
              <w:pStyle w:val="ListParagraph"/>
              <w:numPr>
                <w:ilvl w:val="0"/>
                <w:numId w:val="10"/>
              </w:numPr>
              <w:tabs>
                <w:tab w:val="left" w:pos="1628"/>
              </w:tabs>
              <w:rPr>
                <w:rFonts w:ascii="Arial" w:hAnsi="Arial" w:cs="Arial"/>
              </w:rPr>
            </w:pPr>
            <w:r w:rsidRPr="00477ED1">
              <w:rPr>
                <w:rFonts w:ascii="Arial" w:hAnsi="Arial" w:cs="Arial"/>
              </w:rPr>
              <w:t xml:space="preserve">to </w:t>
            </w:r>
            <w:r w:rsidRPr="00EE2D79">
              <w:rPr>
                <w:rFonts w:ascii="Arial" w:hAnsi="Arial" w:cs="Arial"/>
              </w:rPr>
              <w:t xml:space="preserve">comply with safeguarding </w:t>
            </w:r>
            <w:r w:rsidR="00EE2D79" w:rsidRPr="00EE2D79">
              <w:rPr>
                <w:rFonts w:ascii="Arial" w:hAnsi="Arial" w:cs="Arial"/>
              </w:rPr>
              <w:t>dut</w:t>
            </w:r>
            <w:r w:rsidR="00EE2D79" w:rsidRPr="00185025">
              <w:rPr>
                <w:rFonts w:ascii="Arial" w:hAnsi="Arial" w:cs="Arial"/>
              </w:rPr>
              <w:t>ies</w:t>
            </w:r>
            <w:r w:rsidR="00F343A2">
              <w:rPr>
                <w:rFonts w:ascii="Arial" w:hAnsi="Arial" w:cs="Arial"/>
              </w:rPr>
              <w:t>.</w:t>
            </w:r>
          </w:p>
          <w:p w14:paraId="4EBBB31E" w14:textId="77777777" w:rsidR="00B63F99" w:rsidRDefault="00B63F99" w:rsidP="00477ED1">
            <w:pPr>
              <w:rPr>
                <w:rFonts w:ascii="Arial" w:hAnsi="Arial" w:cs="Arial"/>
              </w:rPr>
            </w:pPr>
          </w:p>
          <w:p w14:paraId="73724202" w14:textId="4352C260" w:rsidR="00477ED1" w:rsidRDefault="00477ED1" w:rsidP="00477ED1">
            <w:pPr>
              <w:rPr>
                <w:rFonts w:ascii="Arial" w:hAnsi="Arial" w:cs="Arial"/>
              </w:rPr>
            </w:pPr>
            <w:r>
              <w:rPr>
                <w:rFonts w:ascii="Arial" w:hAnsi="Arial" w:cs="Arial"/>
              </w:rPr>
              <w:lastRenderedPageBreak/>
              <w:t xml:space="preserve">LSTM </w:t>
            </w:r>
            <w:r w:rsidR="00E60082">
              <w:rPr>
                <w:rFonts w:ascii="Arial" w:hAnsi="Arial" w:cs="Arial"/>
              </w:rPr>
              <w:t>use</w:t>
            </w:r>
            <w:r w:rsidR="00D93E3B">
              <w:rPr>
                <w:rFonts w:ascii="Arial" w:hAnsi="Arial" w:cs="Arial"/>
              </w:rPr>
              <w:t>s</w:t>
            </w:r>
            <w:r w:rsidR="00E60082">
              <w:rPr>
                <w:rFonts w:ascii="Arial" w:hAnsi="Arial" w:cs="Arial"/>
              </w:rPr>
              <w:t xml:space="preserve"> </w:t>
            </w:r>
            <w:r w:rsidR="00CD49FC">
              <w:rPr>
                <w:rFonts w:ascii="Arial" w:hAnsi="Arial" w:cs="Arial"/>
              </w:rPr>
              <w:t xml:space="preserve">the </w:t>
            </w:r>
            <w:r w:rsidR="002F73AD">
              <w:rPr>
                <w:rFonts w:ascii="Arial" w:hAnsi="Arial" w:cs="Arial"/>
              </w:rPr>
              <w:t xml:space="preserve">public </w:t>
            </w:r>
            <w:proofErr w:type="gramStart"/>
            <w:r w:rsidR="00E60082">
              <w:rPr>
                <w:rFonts w:ascii="Arial" w:hAnsi="Arial" w:cs="Arial"/>
              </w:rPr>
              <w:t>interests</w:t>
            </w:r>
            <w:proofErr w:type="gramEnd"/>
            <w:r w:rsidR="00CD49FC">
              <w:rPr>
                <w:rFonts w:ascii="Arial" w:hAnsi="Arial" w:cs="Arial"/>
              </w:rPr>
              <w:t xml:space="preserve"> basis under GDPR Article 6</w:t>
            </w:r>
            <w:r w:rsidR="000974B6">
              <w:rPr>
                <w:rFonts w:ascii="Arial" w:hAnsi="Arial" w:cs="Arial"/>
              </w:rPr>
              <w:t>(e)</w:t>
            </w:r>
            <w:r w:rsidR="00E60082">
              <w:rPr>
                <w:rFonts w:ascii="Arial" w:hAnsi="Arial" w:cs="Arial"/>
              </w:rPr>
              <w:t xml:space="preserve"> for processing personal data </w:t>
            </w:r>
            <w:r w:rsidR="005B0CB0">
              <w:rPr>
                <w:rFonts w:ascii="Arial" w:hAnsi="Arial" w:cs="Arial"/>
              </w:rPr>
              <w:t xml:space="preserve">as part of </w:t>
            </w:r>
            <w:r w:rsidR="009D27AE">
              <w:rPr>
                <w:rFonts w:ascii="Arial" w:hAnsi="Arial" w:cs="Arial"/>
              </w:rPr>
              <w:t>work as a public</w:t>
            </w:r>
            <w:r w:rsidR="008F5F98">
              <w:rPr>
                <w:rFonts w:ascii="Arial" w:hAnsi="Arial" w:cs="Arial"/>
              </w:rPr>
              <w:t xml:space="preserve"> higher education </w:t>
            </w:r>
            <w:r w:rsidR="009D27AE">
              <w:rPr>
                <w:rFonts w:ascii="Arial" w:hAnsi="Arial" w:cs="Arial"/>
              </w:rPr>
              <w:t>institutions and other legitimate activities we use legitimate interests (GDPR Article 6(f))</w:t>
            </w:r>
            <w:r>
              <w:rPr>
                <w:rFonts w:ascii="Arial" w:hAnsi="Arial" w:cs="Arial"/>
              </w:rPr>
              <w:t>, e.g.:</w:t>
            </w:r>
          </w:p>
          <w:p w14:paraId="100A53D4" w14:textId="45BA6D81" w:rsidR="00477ED1" w:rsidRDefault="00477ED1" w:rsidP="000730E9">
            <w:pPr>
              <w:pStyle w:val="ListParagraph"/>
              <w:numPr>
                <w:ilvl w:val="0"/>
                <w:numId w:val="10"/>
              </w:numPr>
              <w:rPr>
                <w:rFonts w:ascii="Arial" w:hAnsi="Arial" w:cs="Arial"/>
              </w:rPr>
            </w:pPr>
            <w:r>
              <w:rPr>
                <w:rFonts w:ascii="Arial" w:hAnsi="Arial" w:cs="Arial"/>
              </w:rPr>
              <w:t xml:space="preserve">sharing your information with partners and companies </w:t>
            </w:r>
            <w:r w:rsidR="00017D19">
              <w:rPr>
                <w:rFonts w:ascii="Arial" w:hAnsi="Arial" w:cs="Arial"/>
              </w:rPr>
              <w:t>providing services for the event such as caterers</w:t>
            </w:r>
            <w:r w:rsidR="009C2FFD">
              <w:rPr>
                <w:rFonts w:ascii="Arial" w:hAnsi="Arial" w:cs="Arial"/>
              </w:rPr>
              <w:t>,</w:t>
            </w:r>
          </w:p>
          <w:p w14:paraId="5ABFC9F2" w14:textId="0462FCBA" w:rsidR="00017D19" w:rsidRDefault="00017D19" w:rsidP="000730E9">
            <w:pPr>
              <w:pStyle w:val="ListParagraph"/>
              <w:numPr>
                <w:ilvl w:val="0"/>
                <w:numId w:val="10"/>
              </w:numPr>
              <w:rPr>
                <w:rFonts w:ascii="Arial" w:hAnsi="Arial" w:cs="Arial"/>
              </w:rPr>
            </w:pPr>
            <w:r>
              <w:rPr>
                <w:rFonts w:ascii="Arial" w:hAnsi="Arial" w:cs="Arial"/>
              </w:rPr>
              <w:t>collecting images</w:t>
            </w:r>
            <w:r w:rsidR="009D27AE">
              <w:rPr>
                <w:rFonts w:ascii="Arial" w:hAnsi="Arial" w:cs="Arial"/>
              </w:rPr>
              <w:t xml:space="preserve">, </w:t>
            </w:r>
            <w:proofErr w:type="gramStart"/>
            <w:r w:rsidR="009D27AE">
              <w:rPr>
                <w:rFonts w:ascii="Arial" w:hAnsi="Arial" w:cs="Arial"/>
              </w:rPr>
              <w:t>video</w:t>
            </w:r>
            <w:proofErr w:type="gramEnd"/>
            <w:r>
              <w:rPr>
                <w:rFonts w:ascii="Arial" w:hAnsi="Arial" w:cs="Arial"/>
              </w:rPr>
              <w:t xml:space="preserve"> and audio recordings of the event</w:t>
            </w:r>
            <w:r w:rsidR="009C2FFD">
              <w:rPr>
                <w:rFonts w:ascii="Arial" w:hAnsi="Arial" w:cs="Arial"/>
              </w:rPr>
              <w:t>, and</w:t>
            </w:r>
          </w:p>
          <w:p w14:paraId="078895A6" w14:textId="36687822" w:rsidR="00017D19" w:rsidRPr="000730E9" w:rsidRDefault="00017D19" w:rsidP="000730E9">
            <w:pPr>
              <w:pStyle w:val="ListParagraph"/>
              <w:numPr>
                <w:ilvl w:val="0"/>
                <w:numId w:val="10"/>
              </w:numPr>
              <w:rPr>
                <w:rFonts w:ascii="Arial" w:hAnsi="Arial" w:cs="Arial"/>
              </w:rPr>
            </w:pPr>
            <w:r>
              <w:rPr>
                <w:rFonts w:ascii="Arial" w:hAnsi="Arial" w:cs="Arial"/>
              </w:rPr>
              <w:t>creating</w:t>
            </w:r>
            <w:r w:rsidR="00C665B1">
              <w:rPr>
                <w:rFonts w:ascii="Arial" w:hAnsi="Arial" w:cs="Arial"/>
              </w:rPr>
              <w:t xml:space="preserve"> and distributing</w:t>
            </w:r>
            <w:r>
              <w:rPr>
                <w:rFonts w:ascii="Arial" w:hAnsi="Arial" w:cs="Arial"/>
              </w:rPr>
              <w:t xml:space="preserve"> lists or biographies of attendees, delegates</w:t>
            </w:r>
            <w:r w:rsidR="00D32B94">
              <w:rPr>
                <w:rFonts w:ascii="Arial" w:hAnsi="Arial" w:cs="Arial"/>
              </w:rPr>
              <w:t xml:space="preserve">, </w:t>
            </w:r>
            <w:proofErr w:type="spellStart"/>
            <w:r w:rsidR="00D32B94">
              <w:rPr>
                <w:rFonts w:ascii="Arial" w:hAnsi="Arial" w:cs="Arial"/>
              </w:rPr>
              <w:t>graduands</w:t>
            </w:r>
            <w:proofErr w:type="spellEnd"/>
            <w:r>
              <w:rPr>
                <w:rFonts w:ascii="Arial" w:hAnsi="Arial" w:cs="Arial"/>
              </w:rPr>
              <w:t xml:space="preserve"> or speakers</w:t>
            </w:r>
            <w:r w:rsidR="009C2FFD">
              <w:rPr>
                <w:rFonts w:ascii="Arial" w:hAnsi="Arial" w:cs="Arial"/>
              </w:rPr>
              <w:t>.</w:t>
            </w:r>
          </w:p>
          <w:p w14:paraId="7A320638" w14:textId="143EA240" w:rsidR="00477ED1" w:rsidRDefault="00477ED1" w:rsidP="00477ED1">
            <w:pPr>
              <w:rPr>
                <w:rFonts w:ascii="Arial" w:hAnsi="Arial" w:cs="Arial"/>
              </w:rPr>
            </w:pPr>
          </w:p>
          <w:p w14:paraId="4C57BC0E" w14:textId="3C55F9BD" w:rsidR="00017D19" w:rsidRDefault="00017D19" w:rsidP="00477ED1">
            <w:pPr>
              <w:rPr>
                <w:rFonts w:ascii="Arial" w:hAnsi="Arial" w:cs="Arial"/>
              </w:rPr>
            </w:pPr>
            <w:r>
              <w:rPr>
                <w:rFonts w:ascii="Arial" w:hAnsi="Arial" w:cs="Arial"/>
              </w:rPr>
              <w:t xml:space="preserve">In some </w:t>
            </w:r>
            <w:r w:rsidR="000730E9">
              <w:rPr>
                <w:rFonts w:ascii="Arial" w:hAnsi="Arial" w:cs="Arial"/>
              </w:rPr>
              <w:t>cases,</w:t>
            </w:r>
            <w:r>
              <w:rPr>
                <w:rFonts w:ascii="Arial" w:hAnsi="Arial" w:cs="Arial"/>
              </w:rPr>
              <w:t xml:space="preserve"> we also may obtain your consent. For example, if we need to process any categories of data which are defined as “special categor</w:t>
            </w:r>
            <w:r w:rsidR="008D66D8">
              <w:rPr>
                <w:rFonts w:ascii="Arial" w:hAnsi="Arial" w:cs="Arial"/>
              </w:rPr>
              <w:t>y</w:t>
            </w:r>
            <w:r>
              <w:rPr>
                <w:rFonts w:ascii="Arial" w:hAnsi="Arial" w:cs="Arial"/>
              </w:rPr>
              <w:t>”</w:t>
            </w:r>
            <w:r w:rsidR="008D66D8">
              <w:rPr>
                <w:rFonts w:ascii="Arial" w:hAnsi="Arial" w:cs="Arial"/>
              </w:rPr>
              <w:t xml:space="preserve"> data</w:t>
            </w:r>
            <w:r>
              <w:rPr>
                <w:rFonts w:ascii="Arial" w:hAnsi="Arial" w:cs="Arial"/>
              </w:rPr>
              <w:t xml:space="preserve"> under the GDPR.</w:t>
            </w:r>
            <w:r w:rsidR="00EC2A0A">
              <w:rPr>
                <w:rFonts w:ascii="Arial" w:hAnsi="Arial" w:cs="Arial"/>
              </w:rPr>
              <w:t xml:space="preserve"> </w:t>
            </w:r>
            <w:r>
              <w:rPr>
                <w:rFonts w:ascii="Arial" w:hAnsi="Arial" w:cs="Arial"/>
              </w:rPr>
              <w:t>These include race</w:t>
            </w:r>
            <w:r w:rsidR="000A3A40">
              <w:rPr>
                <w:rFonts w:ascii="Arial" w:hAnsi="Arial" w:cs="Arial"/>
              </w:rPr>
              <w:t>, ethnicity</w:t>
            </w:r>
            <w:r>
              <w:rPr>
                <w:rFonts w:ascii="Arial" w:hAnsi="Arial" w:cs="Arial"/>
              </w:rPr>
              <w:t xml:space="preserve">, religion, </w:t>
            </w:r>
            <w:proofErr w:type="gramStart"/>
            <w:r>
              <w:rPr>
                <w:rFonts w:ascii="Arial" w:hAnsi="Arial" w:cs="Arial"/>
              </w:rPr>
              <w:t>health</w:t>
            </w:r>
            <w:proofErr w:type="gramEnd"/>
            <w:r w:rsidR="00E60082">
              <w:rPr>
                <w:rFonts w:ascii="Arial" w:hAnsi="Arial" w:cs="Arial"/>
              </w:rPr>
              <w:t xml:space="preserve"> or sexual life</w:t>
            </w:r>
            <w:r>
              <w:rPr>
                <w:rFonts w:ascii="Arial" w:hAnsi="Arial" w:cs="Arial"/>
              </w:rPr>
              <w:t>.</w:t>
            </w:r>
            <w:r w:rsidR="00EC2A0A">
              <w:rPr>
                <w:rFonts w:ascii="Arial" w:hAnsi="Arial" w:cs="Arial"/>
              </w:rPr>
              <w:t xml:space="preserve"> </w:t>
            </w:r>
            <w:r>
              <w:rPr>
                <w:rFonts w:ascii="Arial" w:hAnsi="Arial" w:cs="Arial"/>
              </w:rPr>
              <w:t>Such circumstances would include:</w:t>
            </w:r>
          </w:p>
          <w:p w14:paraId="2DEC46D7" w14:textId="495AAC83" w:rsidR="00017D19" w:rsidRDefault="00017D19" w:rsidP="000730E9">
            <w:pPr>
              <w:pStyle w:val="ListParagraph"/>
              <w:numPr>
                <w:ilvl w:val="0"/>
                <w:numId w:val="11"/>
              </w:numPr>
              <w:rPr>
                <w:rFonts w:ascii="Arial" w:hAnsi="Arial" w:cs="Arial"/>
              </w:rPr>
            </w:pPr>
            <w:r>
              <w:rPr>
                <w:rFonts w:ascii="Arial" w:hAnsi="Arial" w:cs="Arial"/>
              </w:rPr>
              <w:t xml:space="preserve">Information on dietary requirements, </w:t>
            </w:r>
            <w:proofErr w:type="gramStart"/>
            <w:r>
              <w:rPr>
                <w:rFonts w:ascii="Arial" w:hAnsi="Arial" w:cs="Arial"/>
              </w:rPr>
              <w:t>allergies</w:t>
            </w:r>
            <w:proofErr w:type="gramEnd"/>
            <w:r>
              <w:rPr>
                <w:rFonts w:ascii="Arial" w:hAnsi="Arial" w:cs="Arial"/>
              </w:rPr>
              <w:t xml:space="preserve"> or </w:t>
            </w:r>
            <w:r w:rsidR="002E2902">
              <w:rPr>
                <w:rFonts w:ascii="Arial" w:hAnsi="Arial" w:cs="Arial"/>
              </w:rPr>
              <w:t xml:space="preserve">accessibility </w:t>
            </w:r>
            <w:r>
              <w:rPr>
                <w:rFonts w:ascii="Arial" w:hAnsi="Arial" w:cs="Arial"/>
              </w:rPr>
              <w:t>requirements</w:t>
            </w:r>
          </w:p>
          <w:p w14:paraId="36990A29" w14:textId="3B40F9FD" w:rsidR="000A3A40" w:rsidRDefault="000A3A40" w:rsidP="000730E9">
            <w:pPr>
              <w:pStyle w:val="ListParagraph"/>
              <w:numPr>
                <w:ilvl w:val="0"/>
                <w:numId w:val="11"/>
              </w:numPr>
              <w:rPr>
                <w:rFonts w:ascii="Arial" w:hAnsi="Arial" w:cs="Arial"/>
              </w:rPr>
            </w:pPr>
            <w:r>
              <w:rPr>
                <w:rFonts w:ascii="Arial" w:hAnsi="Arial" w:cs="Arial"/>
              </w:rPr>
              <w:t>Equality and diversity monitoring</w:t>
            </w:r>
          </w:p>
          <w:p w14:paraId="758DF082" w14:textId="75EC1A19" w:rsidR="00017D19" w:rsidRDefault="00017D19" w:rsidP="00017D19">
            <w:pPr>
              <w:rPr>
                <w:rFonts w:ascii="Arial" w:hAnsi="Arial" w:cs="Arial"/>
              </w:rPr>
            </w:pPr>
          </w:p>
          <w:p w14:paraId="7DB235A0" w14:textId="6EC58617" w:rsidR="00017D19" w:rsidRPr="000730E9" w:rsidRDefault="00017D19" w:rsidP="00017D19">
            <w:pPr>
              <w:rPr>
                <w:rFonts w:ascii="Arial" w:hAnsi="Arial" w:cs="Arial"/>
              </w:rPr>
            </w:pPr>
            <w:r>
              <w:rPr>
                <w:rFonts w:ascii="Arial" w:hAnsi="Arial" w:cs="Arial"/>
              </w:rPr>
              <w:t>In the event of an emergency occurring while you were attending an event, we would invoke the “vital interests” legal basis if we needed to contact the emergency services and you were unable to give your consent.</w:t>
            </w:r>
          </w:p>
          <w:p w14:paraId="2CE9FF7C" w14:textId="080D8558" w:rsidR="00774E32" w:rsidRPr="00774E32" w:rsidRDefault="00774E32" w:rsidP="00670D53">
            <w:pPr>
              <w:rPr>
                <w:rFonts w:ascii="Arial" w:hAnsi="Arial" w:cs="Arial"/>
                <w:b/>
              </w:rPr>
            </w:pPr>
          </w:p>
        </w:tc>
      </w:tr>
      <w:tr w:rsidR="00774E32" w14:paraId="4D221994" w14:textId="77777777" w:rsidTr="00774E32">
        <w:tc>
          <w:tcPr>
            <w:tcW w:w="9016" w:type="dxa"/>
          </w:tcPr>
          <w:p w14:paraId="00CC28B6" w14:textId="3F447F8B" w:rsidR="00774E32" w:rsidRDefault="00343727" w:rsidP="00FB300F">
            <w:pPr>
              <w:tabs>
                <w:tab w:val="left" w:pos="5445"/>
              </w:tabs>
              <w:rPr>
                <w:rFonts w:ascii="Arial" w:hAnsi="Arial" w:cs="Arial"/>
              </w:rPr>
            </w:pPr>
            <w:r>
              <w:rPr>
                <w:rFonts w:ascii="Arial" w:hAnsi="Arial" w:cs="Arial"/>
                <w:b/>
              </w:rPr>
              <w:lastRenderedPageBreak/>
              <w:t>How is the information collected?</w:t>
            </w:r>
          </w:p>
          <w:p w14:paraId="65A162A2" w14:textId="7F81189F" w:rsidR="001F50F9" w:rsidRDefault="001F50F9" w:rsidP="00774E32">
            <w:pPr>
              <w:rPr>
                <w:rFonts w:ascii="Arial" w:hAnsi="Arial" w:cs="Arial"/>
              </w:rPr>
            </w:pPr>
          </w:p>
          <w:p w14:paraId="1C7FFDB1" w14:textId="46C326B1" w:rsidR="008359F1" w:rsidRDefault="008359F1" w:rsidP="00774E32">
            <w:pPr>
              <w:rPr>
                <w:rFonts w:ascii="Arial" w:hAnsi="Arial" w:cs="Arial"/>
              </w:rPr>
            </w:pPr>
            <w:r>
              <w:rPr>
                <w:rFonts w:ascii="Arial" w:hAnsi="Arial" w:cs="Arial"/>
              </w:rPr>
              <w:t>Information is likely to be collected in the following ways:</w:t>
            </w:r>
          </w:p>
          <w:p w14:paraId="65B94E48" w14:textId="4E7C87A9" w:rsidR="008359F1" w:rsidRPr="00B63F99" w:rsidRDefault="008359F1" w:rsidP="008359F1">
            <w:pPr>
              <w:pStyle w:val="ListParagraph"/>
              <w:numPr>
                <w:ilvl w:val="0"/>
                <w:numId w:val="8"/>
              </w:numPr>
              <w:rPr>
                <w:rFonts w:ascii="Arial" w:hAnsi="Arial" w:cs="Arial"/>
              </w:rPr>
            </w:pPr>
            <w:r>
              <w:rPr>
                <w:rFonts w:ascii="Arial" w:hAnsi="Arial" w:cs="Arial"/>
              </w:rPr>
              <w:t xml:space="preserve">From </w:t>
            </w:r>
            <w:r w:rsidRPr="00B63F99">
              <w:rPr>
                <w:rFonts w:ascii="Arial" w:hAnsi="Arial" w:cs="Arial"/>
              </w:rPr>
              <w:t>you when you:</w:t>
            </w:r>
          </w:p>
          <w:p w14:paraId="1A6D3816" w14:textId="607395A5" w:rsidR="008359F1" w:rsidRPr="00B63F99" w:rsidRDefault="008359F1" w:rsidP="008359F1">
            <w:pPr>
              <w:pStyle w:val="ListParagraph"/>
              <w:numPr>
                <w:ilvl w:val="1"/>
                <w:numId w:val="8"/>
              </w:numPr>
              <w:rPr>
                <w:rFonts w:ascii="Arial" w:hAnsi="Arial" w:cs="Arial"/>
              </w:rPr>
            </w:pPr>
            <w:r w:rsidRPr="00B63F99">
              <w:rPr>
                <w:rFonts w:ascii="Arial" w:hAnsi="Arial" w:cs="Arial"/>
              </w:rPr>
              <w:t>Communicate with us by e-mail, social media, telephone, letter</w:t>
            </w:r>
            <w:r w:rsidR="00176CE8">
              <w:rPr>
                <w:rFonts w:ascii="Arial" w:hAnsi="Arial" w:cs="Arial"/>
              </w:rPr>
              <w:t>,</w:t>
            </w:r>
            <w:r w:rsidRPr="00B63F99">
              <w:rPr>
                <w:rFonts w:ascii="Arial" w:hAnsi="Arial" w:cs="Arial"/>
              </w:rPr>
              <w:t xml:space="preserve"> etc.</w:t>
            </w:r>
          </w:p>
          <w:p w14:paraId="18FEF30B" w14:textId="4A718B9E" w:rsidR="008359F1" w:rsidRPr="00B63F99" w:rsidRDefault="008359F1" w:rsidP="008359F1">
            <w:pPr>
              <w:pStyle w:val="ListParagraph"/>
              <w:numPr>
                <w:ilvl w:val="1"/>
                <w:numId w:val="8"/>
              </w:numPr>
              <w:rPr>
                <w:rFonts w:ascii="Arial" w:hAnsi="Arial" w:cs="Arial"/>
              </w:rPr>
            </w:pPr>
            <w:r w:rsidRPr="00B63F99">
              <w:rPr>
                <w:rFonts w:ascii="Arial" w:hAnsi="Arial" w:cs="Arial"/>
              </w:rPr>
              <w:t>Register online for one of our events</w:t>
            </w:r>
            <w:r w:rsidR="00176CE8">
              <w:rPr>
                <w:rFonts w:ascii="Arial" w:hAnsi="Arial" w:cs="Arial"/>
              </w:rPr>
              <w:t>, or</w:t>
            </w:r>
          </w:p>
          <w:p w14:paraId="641D9E5F" w14:textId="010604BE" w:rsidR="00FB300F" w:rsidRPr="00B63F99" w:rsidRDefault="00FB300F" w:rsidP="008359F1">
            <w:pPr>
              <w:pStyle w:val="ListParagraph"/>
              <w:numPr>
                <w:ilvl w:val="1"/>
                <w:numId w:val="8"/>
              </w:numPr>
              <w:rPr>
                <w:rFonts w:ascii="Arial" w:hAnsi="Arial" w:cs="Arial"/>
              </w:rPr>
            </w:pPr>
            <w:r w:rsidRPr="00B63F99">
              <w:rPr>
                <w:rFonts w:ascii="Arial" w:hAnsi="Arial" w:cs="Arial"/>
              </w:rPr>
              <w:t>Complete surveys and feedback forms</w:t>
            </w:r>
            <w:r w:rsidR="00176CE8">
              <w:rPr>
                <w:rFonts w:ascii="Arial" w:hAnsi="Arial" w:cs="Arial"/>
              </w:rPr>
              <w:t>.</w:t>
            </w:r>
          </w:p>
          <w:p w14:paraId="61296BA3" w14:textId="77777777" w:rsidR="002038E3" w:rsidRDefault="002038E3" w:rsidP="00967BF5">
            <w:pPr>
              <w:rPr>
                <w:rFonts w:ascii="Arial" w:hAnsi="Arial" w:cs="Arial"/>
              </w:rPr>
            </w:pPr>
          </w:p>
          <w:p w14:paraId="41C405B5" w14:textId="77777777" w:rsidR="00550322" w:rsidRDefault="00B63F99" w:rsidP="00967BF5">
            <w:pPr>
              <w:rPr>
                <w:rFonts w:ascii="Arial" w:hAnsi="Arial" w:cs="Arial"/>
              </w:rPr>
            </w:pPr>
            <w:r w:rsidRPr="00B63F99">
              <w:rPr>
                <w:rFonts w:ascii="Arial" w:hAnsi="Arial" w:cs="Arial"/>
              </w:rPr>
              <w:t xml:space="preserve">Via third party </w:t>
            </w:r>
            <w:r w:rsidR="000A3A40">
              <w:rPr>
                <w:rFonts w:ascii="Arial" w:hAnsi="Arial" w:cs="Arial"/>
              </w:rPr>
              <w:t xml:space="preserve">online </w:t>
            </w:r>
            <w:r w:rsidRPr="00B63F99">
              <w:rPr>
                <w:rFonts w:ascii="Arial" w:hAnsi="Arial" w:cs="Arial"/>
              </w:rPr>
              <w:t>services such as Eventbrite</w:t>
            </w:r>
            <w:r w:rsidR="000A3A40">
              <w:rPr>
                <w:rFonts w:ascii="Arial" w:hAnsi="Arial" w:cs="Arial"/>
              </w:rPr>
              <w:t xml:space="preserve"> or other websites for sourcing biographical information</w:t>
            </w:r>
            <w:r w:rsidR="007B7E07">
              <w:rPr>
                <w:rFonts w:ascii="Arial" w:hAnsi="Arial" w:cs="Arial"/>
              </w:rPr>
              <w:t>.</w:t>
            </w:r>
            <w:r w:rsidR="00546027">
              <w:rPr>
                <w:rFonts w:ascii="Arial" w:hAnsi="Arial" w:cs="Arial"/>
              </w:rPr>
              <w:t xml:space="preserve"> If you</w:t>
            </w:r>
            <w:r w:rsidR="00546027" w:rsidRPr="00546027">
              <w:rPr>
                <w:rFonts w:ascii="Arial" w:hAnsi="Arial" w:cs="Arial"/>
              </w:rPr>
              <w:t xml:space="preserve"> do not wish to </w:t>
            </w:r>
            <w:r w:rsidR="002038E3">
              <w:rPr>
                <w:rFonts w:ascii="Arial" w:hAnsi="Arial" w:cs="Arial"/>
              </w:rPr>
              <w:t xml:space="preserve">share your information via these </w:t>
            </w:r>
            <w:proofErr w:type="gramStart"/>
            <w:r w:rsidR="002038E3">
              <w:rPr>
                <w:rFonts w:ascii="Arial" w:hAnsi="Arial" w:cs="Arial"/>
              </w:rPr>
              <w:t>services</w:t>
            </w:r>
            <w:proofErr w:type="gramEnd"/>
            <w:r w:rsidR="00546027" w:rsidRPr="00546027">
              <w:rPr>
                <w:rFonts w:ascii="Arial" w:hAnsi="Arial" w:cs="Arial"/>
              </w:rPr>
              <w:t xml:space="preserve"> </w:t>
            </w:r>
            <w:r w:rsidR="00546027">
              <w:rPr>
                <w:rFonts w:ascii="Arial" w:hAnsi="Arial" w:cs="Arial"/>
              </w:rPr>
              <w:t>you can</w:t>
            </w:r>
            <w:r w:rsidR="00546027" w:rsidRPr="00546027">
              <w:rPr>
                <w:rFonts w:ascii="Arial" w:hAnsi="Arial" w:cs="Arial"/>
              </w:rPr>
              <w:t xml:space="preserve"> get in touch </w:t>
            </w:r>
            <w:r w:rsidR="00745894">
              <w:rPr>
                <w:rFonts w:ascii="Arial" w:hAnsi="Arial" w:cs="Arial"/>
              </w:rPr>
              <w:t xml:space="preserve">with us </w:t>
            </w:r>
            <w:r w:rsidR="00546027" w:rsidRPr="00546027">
              <w:rPr>
                <w:rFonts w:ascii="Arial" w:hAnsi="Arial" w:cs="Arial"/>
              </w:rPr>
              <w:t xml:space="preserve">directly via </w:t>
            </w:r>
            <w:hyperlink r:id="rId13" w:history="1">
              <w:r w:rsidR="00550322" w:rsidRPr="000A67EB">
                <w:rPr>
                  <w:rStyle w:val="Hyperlink"/>
                  <w:rFonts w:ascii="Arial" w:hAnsi="Arial" w:cs="Arial"/>
                </w:rPr>
                <w:t>events@lstmed.ac.uk</w:t>
              </w:r>
            </w:hyperlink>
            <w:r w:rsidR="00550322">
              <w:rPr>
                <w:rFonts w:ascii="Arial" w:hAnsi="Arial" w:cs="Arial"/>
              </w:rPr>
              <w:t xml:space="preserve"> </w:t>
            </w:r>
          </w:p>
          <w:p w14:paraId="53B11FE9" w14:textId="0AB7A1BA" w:rsidR="000A3A40" w:rsidRPr="000A3A40" w:rsidRDefault="000A3A40" w:rsidP="00967BF5">
            <w:pPr>
              <w:rPr>
                <w:rFonts w:ascii="Arial" w:hAnsi="Arial" w:cs="Arial"/>
              </w:rPr>
            </w:pPr>
          </w:p>
        </w:tc>
      </w:tr>
      <w:tr w:rsidR="00343727" w14:paraId="4DEFC9FB" w14:textId="77777777" w:rsidTr="00774E32">
        <w:tc>
          <w:tcPr>
            <w:tcW w:w="9016" w:type="dxa"/>
          </w:tcPr>
          <w:p w14:paraId="0E054DC4" w14:textId="33A47BCD" w:rsidR="00591024" w:rsidRDefault="005A2F95" w:rsidP="00FB300F">
            <w:pPr>
              <w:rPr>
                <w:rFonts w:ascii="Arial" w:hAnsi="Arial" w:cs="Arial"/>
              </w:rPr>
            </w:pPr>
            <w:r w:rsidRPr="00774E32">
              <w:rPr>
                <w:rFonts w:ascii="Arial" w:hAnsi="Arial" w:cs="Arial"/>
                <w:b/>
              </w:rPr>
              <w:t>How the information is being used</w:t>
            </w:r>
            <w:r w:rsidR="004211F0">
              <w:rPr>
                <w:rFonts w:ascii="Arial" w:hAnsi="Arial" w:cs="Arial"/>
                <w:b/>
              </w:rPr>
              <w:t xml:space="preserve">, </w:t>
            </w:r>
            <w:proofErr w:type="gramStart"/>
            <w:r w:rsidR="004211F0">
              <w:rPr>
                <w:rFonts w:ascii="Arial" w:hAnsi="Arial" w:cs="Arial"/>
                <w:b/>
              </w:rPr>
              <w:t>stored</w:t>
            </w:r>
            <w:proofErr w:type="gramEnd"/>
            <w:r w:rsidRPr="00774E32">
              <w:rPr>
                <w:rFonts w:ascii="Arial" w:hAnsi="Arial" w:cs="Arial"/>
                <w:b/>
              </w:rPr>
              <w:t xml:space="preserve"> and protected</w:t>
            </w:r>
            <w:r w:rsidR="00591024">
              <w:rPr>
                <w:rFonts w:ascii="Arial" w:hAnsi="Arial" w:cs="Arial"/>
                <w:b/>
              </w:rPr>
              <w:t>?</w:t>
            </w:r>
          </w:p>
          <w:p w14:paraId="482E2A15" w14:textId="7F1CDB42" w:rsidR="00FB300F" w:rsidRDefault="00FB300F" w:rsidP="00FB300F">
            <w:pPr>
              <w:rPr>
                <w:rFonts w:ascii="Arial" w:hAnsi="Arial" w:cs="Arial"/>
              </w:rPr>
            </w:pPr>
          </w:p>
          <w:p w14:paraId="412B011D" w14:textId="57390177" w:rsidR="005A2F95" w:rsidRPr="00DC7CFE" w:rsidRDefault="00FB300F" w:rsidP="005A2F95">
            <w:pPr>
              <w:rPr>
                <w:rFonts w:ascii="Arial" w:hAnsi="Arial" w:cs="Arial"/>
              </w:rPr>
            </w:pPr>
            <w:r>
              <w:rPr>
                <w:rFonts w:ascii="Arial" w:hAnsi="Arial" w:cs="Arial"/>
              </w:rPr>
              <w:t xml:space="preserve">Information </w:t>
            </w:r>
            <w:r w:rsidR="000A3A40">
              <w:rPr>
                <w:rFonts w:ascii="Arial" w:hAnsi="Arial" w:cs="Arial"/>
              </w:rPr>
              <w:t>is stored on</w:t>
            </w:r>
            <w:r>
              <w:rPr>
                <w:rFonts w:ascii="Arial" w:hAnsi="Arial" w:cs="Arial"/>
              </w:rPr>
              <w:t xml:space="preserve"> IT systems</w:t>
            </w:r>
            <w:r w:rsidR="000A3A40">
              <w:rPr>
                <w:rFonts w:ascii="Arial" w:hAnsi="Arial" w:cs="Arial"/>
              </w:rPr>
              <w:t xml:space="preserve"> under LSTM’s control</w:t>
            </w:r>
            <w:r w:rsidR="006254B3">
              <w:rPr>
                <w:rFonts w:ascii="Arial" w:hAnsi="Arial" w:cs="Arial"/>
              </w:rPr>
              <w:t xml:space="preserve"> including one dedicated events website www.lstmevents.co.uk</w:t>
            </w:r>
            <w:r w:rsidR="002251E1">
              <w:rPr>
                <w:rFonts w:ascii="Arial" w:hAnsi="Arial" w:cs="Arial"/>
              </w:rPr>
              <w:t xml:space="preserve">. </w:t>
            </w:r>
            <w:r w:rsidR="006254B3">
              <w:rPr>
                <w:rFonts w:ascii="Arial" w:hAnsi="Arial" w:cs="Arial"/>
              </w:rPr>
              <w:t xml:space="preserve">Information is </w:t>
            </w:r>
            <w:r w:rsidR="002251E1">
              <w:rPr>
                <w:rFonts w:ascii="Arial" w:hAnsi="Arial" w:cs="Arial"/>
              </w:rPr>
              <w:t xml:space="preserve">stored with </w:t>
            </w:r>
            <w:r>
              <w:rPr>
                <w:rFonts w:ascii="Arial" w:hAnsi="Arial" w:cs="Arial"/>
              </w:rPr>
              <w:t xml:space="preserve">cloud providers </w:t>
            </w:r>
            <w:r w:rsidR="008B30DA">
              <w:rPr>
                <w:rFonts w:ascii="Arial" w:hAnsi="Arial" w:cs="Arial"/>
              </w:rPr>
              <w:t xml:space="preserve">and </w:t>
            </w:r>
            <w:r w:rsidR="000A3A40">
              <w:rPr>
                <w:rFonts w:ascii="Arial" w:hAnsi="Arial" w:cs="Arial"/>
              </w:rPr>
              <w:t>other online services including those in the UK</w:t>
            </w:r>
            <w:r w:rsidR="00DC7CFE">
              <w:rPr>
                <w:rFonts w:ascii="Arial" w:hAnsi="Arial" w:cs="Arial"/>
              </w:rPr>
              <w:t xml:space="preserve"> </w:t>
            </w:r>
            <w:r w:rsidR="000A3A40">
              <w:rPr>
                <w:rFonts w:ascii="Arial" w:hAnsi="Arial" w:cs="Arial"/>
              </w:rPr>
              <w:t>(Microsoft Office 365)</w:t>
            </w:r>
            <w:r w:rsidR="008B30DA">
              <w:rPr>
                <w:rFonts w:ascii="Arial" w:hAnsi="Arial" w:cs="Arial"/>
              </w:rPr>
              <w:t xml:space="preserve"> </w:t>
            </w:r>
            <w:r w:rsidR="000A3A40">
              <w:rPr>
                <w:rFonts w:ascii="Arial" w:hAnsi="Arial" w:cs="Arial"/>
              </w:rPr>
              <w:t>and in the USA (</w:t>
            </w:r>
            <w:r>
              <w:rPr>
                <w:rFonts w:ascii="Arial" w:hAnsi="Arial" w:cs="Arial"/>
              </w:rPr>
              <w:t xml:space="preserve">such as </w:t>
            </w:r>
            <w:r w:rsidR="008B30DA" w:rsidRPr="00DC7CFE">
              <w:rPr>
                <w:rFonts w:ascii="Arial" w:hAnsi="Arial" w:cs="Arial"/>
              </w:rPr>
              <w:t xml:space="preserve">Eventbrite, </w:t>
            </w:r>
            <w:proofErr w:type="spellStart"/>
            <w:r w:rsidR="003A1BC0" w:rsidRPr="00DC7CFE">
              <w:rPr>
                <w:rFonts w:ascii="Arial" w:hAnsi="Arial" w:cs="Arial"/>
              </w:rPr>
              <w:t>Hubspot</w:t>
            </w:r>
            <w:proofErr w:type="spellEnd"/>
            <w:r w:rsidR="003A1BC0" w:rsidRPr="00DC7CFE">
              <w:rPr>
                <w:rFonts w:ascii="Arial" w:hAnsi="Arial" w:cs="Arial"/>
              </w:rPr>
              <w:t>, Zoom</w:t>
            </w:r>
            <w:r w:rsidR="006254B3" w:rsidRPr="00DC7CFE">
              <w:rPr>
                <w:rFonts w:ascii="Arial" w:hAnsi="Arial" w:cs="Arial"/>
              </w:rPr>
              <w:t>, Google</w:t>
            </w:r>
            <w:r w:rsidR="003A1BC0" w:rsidRPr="00DC7CFE">
              <w:rPr>
                <w:rFonts w:ascii="Arial" w:hAnsi="Arial" w:cs="Arial"/>
              </w:rPr>
              <w:t xml:space="preserve"> </w:t>
            </w:r>
            <w:r w:rsidR="008B30DA" w:rsidRPr="00DC7CFE">
              <w:rPr>
                <w:rFonts w:ascii="Arial" w:hAnsi="Arial" w:cs="Arial"/>
              </w:rPr>
              <w:t xml:space="preserve">and </w:t>
            </w:r>
            <w:proofErr w:type="spellStart"/>
            <w:r w:rsidR="008B30DA" w:rsidRPr="00DC7CFE">
              <w:rPr>
                <w:rFonts w:ascii="Arial" w:hAnsi="Arial" w:cs="Arial"/>
              </w:rPr>
              <w:t>MailChimp</w:t>
            </w:r>
            <w:proofErr w:type="spellEnd"/>
            <w:r w:rsidR="006254B3" w:rsidRPr="00DC7CFE">
              <w:rPr>
                <w:rFonts w:ascii="Arial" w:hAnsi="Arial" w:cs="Arial"/>
              </w:rPr>
              <w:t>)</w:t>
            </w:r>
            <w:r w:rsidRPr="00DC7CFE">
              <w:rPr>
                <w:rFonts w:ascii="Arial" w:hAnsi="Arial" w:cs="Arial"/>
              </w:rPr>
              <w:t>.</w:t>
            </w:r>
            <w:r>
              <w:rPr>
                <w:rFonts w:ascii="Arial" w:hAnsi="Arial" w:cs="Arial"/>
              </w:rPr>
              <w:t xml:space="preserve"> </w:t>
            </w:r>
          </w:p>
          <w:p w14:paraId="256C7C78" w14:textId="323BF4CC" w:rsidR="009944F4" w:rsidRPr="00774E32" w:rsidRDefault="009944F4" w:rsidP="005A2F95">
            <w:pPr>
              <w:rPr>
                <w:rFonts w:ascii="Arial" w:hAnsi="Arial" w:cs="Arial"/>
                <w:b/>
              </w:rPr>
            </w:pPr>
          </w:p>
        </w:tc>
      </w:tr>
      <w:tr w:rsidR="00774E32" w14:paraId="7208ADD4" w14:textId="77777777" w:rsidTr="00774E32">
        <w:tc>
          <w:tcPr>
            <w:tcW w:w="9016" w:type="dxa"/>
          </w:tcPr>
          <w:p w14:paraId="7797C7D3" w14:textId="7E2817B8" w:rsidR="00591024" w:rsidRDefault="005A2F95" w:rsidP="00E26C7E">
            <w:pPr>
              <w:rPr>
                <w:rFonts w:ascii="Arial" w:hAnsi="Arial" w:cs="Arial"/>
                <w:b/>
              </w:rPr>
            </w:pPr>
            <w:r>
              <w:rPr>
                <w:rFonts w:ascii="Arial" w:hAnsi="Arial" w:cs="Arial"/>
                <w:b/>
              </w:rPr>
              <w:t>Who will the information be shared with?</w:t>
            </w:r>
          </w:p>
          <w:p w14:paraId="6322D817" w14:textId="4274B2BC" w:rsidR="00E26C7E" w:rsidRDefault="00E26C7E" w:rsidP="00E26C7E">
            <w:pPr>
              <w:rPr>
                <w:rFonts w:ascii="Arial" w:hAnsi="Arial" w:cs="Arial"/>
                <w:b/>
              </w:rPr>
            </w:pPr>
          </w:p>
          <w:p w14:paraId="41629E56" w14:textId="0C4FA1DF" w:rsidR="002251E1" w:rsidRDefault="002251E1" w:rsidP="00E26C7E">
            <w:pPr>
              <w:rPr>
                <w:rFonts w:ascii="Arial" w:hAnsi="Arial" w:cs="Arial"/>
              </w:rPr>
            </w:pPr>
            <w:r>
              <w:rPr>
                <w:rFonts w:ascii="Arial" w:hAnsi="Arial" w:cs="Arial"/>
              </w:rPr>
              <w:t xml:space="preserve">We often share personal data with the contractors used to deliver the event, </w:t>
            </w:r>
            <w:proofErr w:type="gramStart"/>
            <w:r>
              <w:rPr>
                <w:rFonts w:ascii="Arial" w:hAnsi="Arial" w:cs="Arial"/>
              </w:rPr>
              <w:t>e.g.</w:t>
            </w:r>
            <w:proofErr w:type="gramEnd"/>
            <w:r>
              <w:rPr>
                <w:rFonts w:ascii="Arial" w:hAnsi="Arial" w:cs="Arial"/>
              </w:rPr>
              <w:t xml:space="preserve"> external event venues and caterers. </w:t>
            </w:r>
          </w:p>
          <w:p w14:paraId="4C7D4EF2" w14:textId="77777777" w:rsidR="002251E1" w:rsidRDefault="002251E1" w:rsidP="00E26C7E">
            <w:pPr>
              <w:rPr>
                <w:rFonts w:ascii="Arial" w:hAnsi="Arial" w:cs="Arial"/>
              </w:rPr>
            </w:pPr>
          </w:p>
          <w:p w14:paraId="11F9B6A8" w14:textId="7071CB21" w:rsidR="00E26C7E" w:rsidRDefault="00E26C7E" w:rsidP="00E26C7E">
            <w:pPr>
              <w:rPr>
                <w:rFonts w:ascii="Arial" w:hAnsi="Arial" w:cs="Arial"/>
              </w:rPr>
            </w:pPr>
            <w:r w:rsidRPr="00E26C7E">
              <w:rPr>
                <w:rFonts w:ascii="Arial" w:hAnsi="Arial" w:cs="Arial"/>
              </w:rPr>
              <w:t>We may need to share your information</w:t>
            </w:r>
            <w:r>
              <w:rPr>
                <w:rFonts w:ascii="Arial" w:hAnsi="Arial" w:cs="Arial"/>
              </w:rPr>
              <w:t xml:space="preserve"> with outside partners such as </w:t>
            </w:r>
            <w:r w:rsidR="00DC6224">
              <w:rPr>
                <w:rFonts w:ascii="Arial" w:hAnsi="Arial" w:cs="Arial"/>
              </w:rPr>
              <w:t xml:space="preserve">the police, regulatory </w:t>
            </w:r>
            <w:r w:rsidR="00DC7CFE">
              <w:rPr>
                <w:rFonts w:ascii="Arial" w:hAnsi="Arial" w:cs="Arial"/>
              </w:rPr>
              <w:t>bodies,</w:t>
            </w:r>
            <w:r w:rsidR="00DC6224">
              <w:rPr>
                <w:rFonts w:ascii="Arial" w:hAnsi="Arial" w:cs="Arial"/>
              </w:rPr>
              <w:t xml:space="preserve"> or legal advisors where there is a legal requirement or an overriding public interest to do so.</w:t>
            </w:r>
          </w:p>
          <w:p w14:paraId="5B25DA23" w14:textId="77777777" w:rsidR="00162CB8" w:rsidRDefault="00162CB8" w:rsidP="00774E32">
            <w:pPr>
              <w:rPr>
                <w:rFonts w:ascii="Arial" w:hAnsi="Arial" w:cs="Arial"/>
                <w:b/>
              </w:rPr>
            </w:pPr>
          </w:p>
          <w:p w14:paraId="2347FCA0" w14:textId="7262B683" w:rsidR="00774E32" w:rsidRDefault="006E400C" w:rsidP="00774E32">
            <w:pPr>
              <w:rPr>
                <w:rFonts w:ascii="Arial" w:hAnsi="Arial" w:cs="Arial"/>
              </w:rPr>
            </w:pPr>
            <w:r w:rsidRPr="00C20C6E">
              <w:rPr>
                <w:rFonts w:ascii="Arial" w:hAnsi="Arial" w:cs="Arial"/>
              </w:rPr>
              <w:t xml:space="preserve">LSTM </w:t>
            </w:r>
            <w:r w:rsidR="002251E1">
              <w:rPr>
                <w:rFonts w:ascii="Arial" w:hAnsi="Arial" w:cs="Arial"/>
              </w:rPr>
              <w:t>does not</w:t>
            </w:r>
            <w:r w:rsidRPr="00C20C6E">
              <w:rPr>
                <w:rFonts w:ascii="Arial" w:hAnsi="Arial" w:cs="Arial"/>
              </w:rPr>
              <w:t xml:space="preserve"> sell or trade personal data.</w:t>
            </w:r>
          </w:p>
          <w:p w14:paraId="0427482E" w14:textId="274F2B97" w:rsidR="009944F4" w:rsidRPr="00774E32" w:rsidRDefault="009944F4" w:rsidP="00774E32">
            <w:pPr>
              <w:rPr>
                <w:rFonts w:ascii="Arial" w:hAnsi="Arial" w:cs="Arial"/>
                <w:b/>
              </w:rPr>
            </w:pPr>
          </w:p>
        </w:tc>
      </w:tr>
      <w:tr w:rsidR="003C56D4" w14:paraId="66089ABB" w14:textId="77777777" w:rsidTr="00774E32">
        <w:tc>
          <w:tcPr>
            <w:tcW w:w="9016" w:type="dxa"/>
          </w:tcPr>
          <w:p w14:paraId="520182CB" w14:textId="3A213B46" w:rsidR="003C56D4" w:rsidRDefault="004F0C52" w:rsidP="00774E32">
            <w:pPr>
              <w:rPr>
                <w:rFonts w:ascii="Arial" w:hAnsi="Arial" w:cs="Arial"/>
                <w:b/>
              </w:rPr>
            </w:pPr>
            <w:r>
              <w:rPr>
                <w:rFonts w:ascii="Arial" w:hAnsi="Arial" w:cs="Arial"/>
                <w:b/>
              </w:rPr>
              <w:t>Retention of data and updating your information</w:t>
            </w:r>
          </w:p>
          <w:p w14:paraId="27EBB8B5" w14:textId="77777777" w:rsidR="009F572F" w:rsidRDefault="009F572F" w:rsidP="00774E32">
            <w:pPr>
              <w:rPr>
                <w:rFonts w:ascii="Arial" w:hAnsi="Arial" w:cs="Arial"/>
                <w:b/>
              </w:rPr>
            </w:pPr>
          </w:p>
          <w:p w14:paraId="4C900F60" w14:textId="0FF9FEBE" w:rsidR="009944F4" w:rsidRPr="00DC6224" w:rsidRDefault="00F817F2" w:rsidP="00774E32">
            <w:pPr>
              <w:rPr>
                <w:rFonts w:ascii="Arial" w:hAnsi="Arial" w:cs="Arial"/>
              </w:rPr>
            </w:pPr>
            <w:r>
              <w:rPr>
                <w:rFonts w:ascii="Arial" w:hAnsi="Arial" w:cs="Arial"/>
              </w:rPr>
              <w:t xml:space="preserve">LSTM will retain your data as outlined </w:t>
            </w:r>
            <w:r w:rsidR="00DC6224">
              <w:rPr>
                <w:rFonts w:ascii="Arial" w:hAnsi="Arial" w:cs="Arial"/>
              </w:rPr>
              <w:t xml:space="preserve">in </w:t>
            </w:r>
            <w:r w:rsidR="009F572F">
              <w:rPr>
                <w:rFonts w:ascii="Arial" w:hAnsi="Arial" w:cs="Arial"/>
              </w:rPr>
              <w:t>our</w:t>
            </w:r>
            <w:r>
              <w:rPr>
                <w:rFonts w:ascii="Arial" w:hAnsi="Arial" w:cs="Arial"/>
              </w:rPr>
              <w:t xml:space="preserve"> current retention </w:t>
            </w:r>
            <w:r w:rsidRPr="00C20C6E">
              <w:rPr>
                <w:rFonts w:ascii="Arial" w:hAnsi="Arial" w:cs="Arial"/>
              </w:rPr>
              <w:t>schedules</w:t>
            </w:r>
            <w:r w:rsidR="00C20C6E" w:rsidRPr="00C20C6E">
              <w:rPr>
                <w:rFonts w:ascii="Arial" w:hAnsi="Arial" w:cs="Arial"/>
              </w:rPr>
              <w:t xml:space="preserve"> which can be consulted upon application to the Data Protection Officer</w:t>
            </w:r>
            <w:r w:rsidR="002038E3">
              <w:rPr>
                <w:rFonts w:ascii="Arial" w:hAnsi="Arial" w:cs="Arial"/>
              </w:rPr>
              <w:t xml:space="preserve"> (contact information below)</w:t>
            </w:r>
            <w:r w:rsidR="00C20C6E" w:rsidRPr="00C20C6E">
              <w:rPr>
                <w:rFonts w:ascii="Arial" w:hAnsi="Arial" w:cs="Arial"/>
              </w:rPr>
              <w:t>.</w:t>
            </w:r>
          </w:p>
          <w:p w14:paraId="1F038B6D" w14:textId="5C4E8D50" w:rsidR="009944F4" w:rsidRPr="004F0C52" w:rsidRDefault="009944F4" w:rsidP="00774E32">
            <w:pPr>
              <w:rPr>
                <w:rFonts w:ascii="Arial" w:hAnsi="Arial" w:cs="Arial"/>
                <w:i/>
              </w:rPr>
            </w:pPr>
          </w:p>
        </w:tc>
      </w:tr>
      <w:tr w:rsidR="005319E9" w14:paraId="2F1DCA15" w14:textId="77777777" w:rsidTr="00774E32">
        <w:tc>
          <w:tcPr>
            <w:tcW w:w="9016" w:type="dxa"/>
          </w:tcPr>
          <w:p w14:paraId="7324D25F" w14:textId="3CB7598F" w:rsidR="005319E9" w:rsidRDefault="00BB098B" w:rsidP="00774E32">
            <w:pPr>
              <w:rPr>
                <w:rFonts w:ascii="Arial" w:hAnsi="Arial" w:cs="Arial"/>
                <w:b/>
              </w:rPr>
            </w:pPr>
            <w:r>
              <w:rPr>
                <w:rFonts w:ascii="Arial" w:hAnsi="Arial" w:cs="Arial"/>
                <w:b/>
              </w:rPr>
              <w:lastRenderedPageBreak/>
              <w:t xml:space="preserve">How will the collection of data affect </w:t>
            </w:r>
            <w:r w:rsidR="00B256F0">
              <w:rPr>
                <w:rFonts w:ascii="Arial" w:hAnsi="Arial" w:cs="Arial"/>
                <w:b/>
              </w:rPr>
              <w:t>you</w:t>
            </w:r>
            <w:r>
              <w:rPr>
                <w:rFonts w:ascii="Arial" w:hAnsi="Arial" w:cs="Arial"/>
                <w:b/>
              </w:rPr>
              <w:t>?</w:t>
            </w:r>
          </w:p>
          <w:p w14:paraId="68D7156B" w14:textId="77777777" w:rsidR="00F8707D" w:rsidRDefault="00F8707D" w:rsidP="00774E32">
            <w:pPr>
              <w:rPr>
                <w:rFonts w:ascii="Arial" w:hAnsi="Arial" w:cs="Arial"/>
                <w:b/>
              </w:rPr>
            </w:pPr>
          </w:p>
          <w:p w14:paraId="5791AD3C" w14:textId="7D587F06" w:rsidR="00A659E4" w:rsidRPr="001E1440" w:rsidRDefault="00057513" w:rsidP="00774E32">
            <w:pPr>
              <w:rPr>
                <w:rFonts w:ascii="Arial" w:hAnsi="Arial" w:cs="Arial"/>
              </w:rPr>
            </w:pPr>
            <w:r>
              <w:rPr>
                <w:rFonts w:ascii="Arial" w:hAnsi="Arial" w:cs="Arial"/>
              </w:rPr>
              <w:t xml:space="preserve">In exceptional circumstances </w:t>
            </w:r>
            <w:r w:rsidR="00A659E4">
              <w:rPr>
                <w:rFonts w:ascii="Arial" w:hAnsi="Arial" w:cs="Arial"/>
              </w:rPr>
              <w:t>your data may have to be disclosed</w:t>
            </w:r>
            <w:r w:rsidR="00532C89">
              <w:rPr>
                <w:rFonts w:ascii="Arial" w:hAnsi="Arial" w:cs="Arial"/>
              </w:rPr>
              <w:t xml:space="preserve"> by LSTM</w:t>
            </w:r>
            <w:r w:rsidR="00A659E4">
              <w:rPr>
                <w:rFonts w:ascii="Arial" w:hAnsi="Arial" w:cs="Arial"/>
              </w:rPr>
              <w:t xml:space="preserve"> to third parties.</w:t>
            </w:r>
            <w:r w:rsidR="00EC2A0A">
              <w:rPr>
                <w:rFonts w:ascii="Arial" w:hAnsi="Arial" w:cs="Arial"/>
              </w:rPr>
              <w:t xml:space="preserve"> </w:t>
            </w:r>
            <w:r w:rsidR="002A607D">
              <w:rPr>
                <w:rFonts w:ascii="Arial" w:hAnsi="Arial" w:cs="Arial"/>
              </w:rPr>
              <w:t>These</w:t>
            </w:r>
            <w:r w:rsidR="00A659E4">
              <w:rPr>
                <w:rFonts w:ascii="Arial" w:hAnsi="Arial" w:cs="Arial"/>
              </w:rPr>
              <w:t xml:space="preserve"> include:</w:t>
            </w:r>
          </w:p>
          <w:p w14:paraId="37D3140A" w14:textId="6BCF6F18" w:rsidR="00A659E4" w:rsidRPr="00A659E4" w:rsidRDefault="00A659E4" w:rsidP="00A659E4">
            <w:pPr>
              <w:numPr>
                <w:ilvl w:val="0"/>
                <w:numId w:val="12"/>
              </w:numPr>
              <w:shd w:val="clear" w:color="auto" w:fill="FFFFFF"/>
              <w:ind w:left="714" w:hanging="357"/>
              <w:rPr>
                <w:rFonts w:ascii="Arial" w:eastAsia="Times New Roman" w:hAnsi="Arial" w:cs="Arial"/>
                <w:color w:val="333333"/>
                <w:lang w:eastAsia="en-GB"/>
              </w:rPr>
            </w:pPr>
            <w:r w:rsidRPr="00A659E4">
              <w:rPr>
                <w:rFonts w:ascii="Arial" w:eastAsia="Times New Roman" w:hAnsi="Arial" w:cs="Arial"/>
                <w:color w:val="333333"/>
                <w:lang w:eastAsia="en-GB"/>
              </w:rPr>
              <w:t>protecting the vital interests of the data subject (</w:t>
            </w:r>
            <w:proofErr w:type="gramStart"/>
            <w:r w:rsidRPr="00A659E4">
              <w:rPr>
                <w:rFonts w:ascii="Arial" w:eastAsia="Times New Roman" w:hAnsi="Arial" w:cs="Arial"/>
                <w:color w:val="333333"/>
                <w:lang w:eastAsia="en-GB"/>
              </w:rPr>
              <w:t>i</w:t>
            </w:r>
            <w:r w:rsidR="005560EB">
              <w:rPr>
                <w:rFonts w:ascii="Arial" w:eastAsia="Times New Roman" w:hAnsi="Arial" w:cs="Arial"/>
                <w:color w:val="333333"/>
                <w:lang w:eastAsia="en-GB"/>
              </w:rPr>
              <w:t>.</w:t>
            </w:r>
            <w:r w:rsidRPr="00A659E4">
              <w:rPr>
                <w:rFonts w:ascii="Arial" w:eastAsia="Times New Roman" w:hAnsi="Arial" w:cs="Arial"/>
                <w:color w:val="333333"/>
                <w:lang w:eastAsia="en-GB"/>
              </w:rPr>
              <w:t>e</w:t>
            </w:r>
            <w:r w:rsidR="005560EB">
              <w:rPr>
                <w:rFonts w:ascii="Arial" w:eastAsia="Times New Roman" w:hAnsi="Arial" w:cs="Arial"/>
                <w:color w:val="333333"/>
                <w:lang w:eastAsia="en-GB"/>
              </w:rPr>
              <w:t>.</w:t>
            </w:r>
            <w:proofErr w:type="gramEnd"/>
            <w:r w:rsidRPr="00A659E4">
              <w:rPr>
                <w:rFonts w:ascii="Arial" w:eastAsia="Times New Roman" w:hAnsi="Arial" w:cs="Arial"/>
                <w:color w:val="333333"/>
                <w:lang w:eastAsia="en-GB"/>
              </w:rPr>
              <w:t xml:space="preserve"> release of medical data where failure to release the data would result in harm to, or the death of, the data subject)</w:t>
            </w:r>
          </w:p>
          <w:p w14:paraId="37B4A6FD" w14:textId="77777777" w:rsidR="00A659E4" w:rsidRPr="00A659E4" w:rsidRDefault="00A659E4" w:rsidP="00A659E4">
            <w:pPr>
              <w:numPr>
                <w:ilvl w:val="0"/>
                <w:numId w:val="12"/>
              </w:numPr>
              <w:shd w:val="clear" w:color="auto" w:fill="FFFFFF"/>
              <w:ind w:left="714" w:hanging="357"/>
              <w:rPr>
                <w:rFonts w:ascii="Arial" w:eastAsia="Times New Roman" w:hAnsi="Arial" w:cs="Arial"/>
                <w:color w:val="333333"/>
                <w:lang w:eastAsia="en-GB"/>
              </w:rPr>
            </w:pPr>
            <w:r w:rsidRPr="00A659E4">
              <w:rPr>
                <w:rFonts w:ascii="Arial" w:eastAsia="Times New Roman" w:hAnsi="Arial" w:cs="Arial"/>
                <w:color w:val="333333"/>
                <w:lang w:eastAsia="en-GB"/>
              </w:rPr>
              <w:t>preventing serious harm to a third party that would occur if the data were not disclosed</w:t>
            </w:r>
          </w:p>
          <w:p w14:paraId="28770C35" w14:textId="77777777" w:rsidR="00A659E4" w:rsidRPr="00A659E4" w:rsidRDefault="00A659E4" w:rsidP="00A659E4">
            <w:pPr>
              <w:numPr>
                <w:ilvl w:val="0"/>
                <w:numId w:val="12"/>
              </w:numPr>
              <w:shd w:val="clear" w:color="auto" w:fill="FFFFFF"/>
              <w:spacing w:line="360" w:lineRule="auto"/>
              <w:ind w:left="714" w:hanging="357"/>
              <w:rPr>
                <w:rFonts w:ascii="Arial" w:eastAsia="Times New Roman" w:hAnsi="Arial" w:cs="Arial"/>
                <w:color w:val="333333"/>
                <w:lang w:eastAsia="en-GB"/>
              </w:rPr>
            </w:pPr>
            <w:r w:rsidRPr="00A659E4">
              <w:rPr>
                <w:rFonts w:ascii="Arial" w:eastAsia="Times New Roman" w:hAnsi="Arial" w:cs="Arial"/>
                <w:color w:val="333333"/>
                <w:lang w:eastAsia="en-GB"/>
              </w:rPr>
              <w:t>safeguarding national security</w:t>
            </w:r>
          </w:p>
          <w:p w14:paraId="7A1C0DFD" w14:textId="77777777" w:rsidR="00A659E4" w:rsidRPr="00A659E4" w:rsidRDefault="00A659E4" w:rsidP="00A659E4">
            <w:pPr>
              <w:numPr>
                <w:ilvl w:val="0"/>
                <w:numId w:val="12"/>
              </w:numPr>
              <w:shd w:val="clear" w:color="auto" w:fill="FFFFFF"/>
              <w:spacing w:line="360" w:lineRule="auto"/>
              <w:ind w:left="714" w:hanging="357"/>
              <w:rPr>
                <w:rFonts w:ascii="Arial" w:eastAsia="Times New Roman" w:hAnsi="Arial" w:cs="Arial"/>
                <w:color w:val="333333"/>
                <w:lang w:eastAsia="en-GB"/>
              </w:rPr>
            </w:pPr>
            <w:r w:rsidRPr="00A659E4">
              <w:rPr>
                <w:rFonts w:ascii="Arial" w:eastAsia="Times New Roman" w:hAnsi="Arial" w:cs="Arial"/>
                <w:color w:val="333333"/>
                <w:lang w:eastAsia="en-GB"/>
              </w:rPr>
              <w:t>prevention or detection of crime</w:t>
            </w:r>
          </w:p>
          <w:p w14:paraId="2151A0B8" w14:textId="77777777" w:rsidR="00A659E4" w:rsidRPr="00A659E4" w:rsidRDefault="00A659E4" w:rsidP="00A659E4">
            <w:pPr>
              <w:numPr>
                <w:ilvl w:val="0"/>
                <w:numId w:val="12"/>
              </w:numPr>
              <w:shd w:val="clear" w:color="auto" w:fill="FFFFFF"/>
              <w:spacing w:line="360" w:lineRule="auto"/>
              <w:ind w:left="714" w:hanging="357"/>
              <w:rPr>
                <w:rFonts w:ascii="Arial" w:eastAsia="Times New Roman" w:hAnsi="Arial" w:cs="Arial"/>
                <w:color w:val="333333"/>
                <w:lang w:eastAsia="en-GB"/>
              </w:rPr>
            </w:pPr>
            <w:r w:rsidRPr="00A659E4">
              <w:rPr>
                <w:rFonts w:ascii="Arial" w:eastAsia="Times New Roman" w:hAnsi="Arial" w:cs="Arial"/>
                <w:color w:val="333333"/>
                <w:lang w:eastAsia="en-GB"/>
              </w:rPr>
              <w:t>apprehension or prosecution of offenders</w:t>
            </w:r>
          </w:p>
          <w:p w14:paraId="538F656B" w14:textId="77777777" w:rsidR="00A659E4" w:rsidRPr="00A659E4" w:rsidRDefault="00A659E4" w:rsidP="00A659E4">
            <w:pPr>
              <w:numPr>
                <w:ilvl w:val="0"/>
                <w:numId w:val="12"/>
              </w:numPr>
              <w:shd w:val="clear" w:color="auto" w:fill="FFFFFF"/>
              <w:spacing w:line="360" w:lineRule="auto"/>
              <w:ind w:left="714" w:hanging="357"/>
              <w:rPr>
                <w:rFonts w:ascii="Arial" w:eastAsia="Times New Roman" w:hAnsi="Arial" w:cs="Arial"/>
                <w:color w:val="333333"/>
                <w:lang w:eastAsia="en-GB"/>
              </w:rPr>
            </w:pPr>
            <w:r w:rsidRPr="00A659E4">
              <w:rPr>
                <w:rFonts w:ascii="Arial" w:eastAsia="Times New Roman" w:hAnsi="Arial" w:cs="Arial"/>
                <w:color w:val="333333"/>
                <w:lang w:eastAsia="en-GB"/>
              </w:rPr>
              <w:t>assessment or collection of any tax or duty or of any imposition of a similar nature</w:t>
            </w:r>
          </w:p>
          <w:p w14:paraId="3F32AB03" w14:textId="77777777" w:rsidR="00A659E4" w:rsidRPr="00A659E4" w:rsidRDefault="00A659E4" w:rsidP="00A659E4">
            <w:pPr>
              <w:numPr>
                <w:ilvl w:val="0"/>
                <w:numId w:val="12"/>
              </w:numPr>
              <w:shd w:val="clear" w:color="auto" w:fill="FFFFFF"/>
              <w:ind w:left="714" w:hanging="357"/>
              <w:rPr>
                <w:rFonts w:ascii="Arial" w:eastAsia="Times New Roman" w:hAnsi="Arial" w:cs="Arial"/>
                <w:color w:val="333333"/>
                <w:lang w:eastAsia="en-GB"/>
              </w:rPr>
            </w:pPr>
            <w:r w:rsidRPr="00A659E4">
              <w:rPr>
                <w:rFonts w:ascii="Arial" w:eastAsia="Times New Roman" w:hAnsi="Arial" w:cs="Arial"/>
                <w:color w:val="333333"/>
                <w:lang w:eastAsia="en-GB"/>
              </w:rPr>
              <w:t xml:space="preserve">discharge of regulatory functions, including securing the health, </w:t>
            </w:r>
            <w:proofErr w:type="gramStart"/>
            <w:r w:rsidRPr="00A659E4">
              <w:rPr>
                <w:rFonts w:ascii="Arial" w:eastAsia="Times New Roman" w:hAnsi="Arial" w:cs="Arial"/>
                <w:color w:val="333333"/>
                <w:lang w:eastAsia="en-GB"/>
              </w:rPr>
              <w:t>safety</w:t>
            </w:r>
            <w:proofErr w:type="gramEnd"/>
            <w:r w:rsidRPr="00A659E4">
              <w:rPr>
                <w:rFonts w:ascii="Arial" w:eastAsia="Times New Roman" w:hAnsi="Arial" w:cs="Arial"/>
                <w:color w:val="333333"/>
                <w:lang w:eastAsia="en-GB"/>
              </w:rPr>
              <w:t xml:space="preserve"> and welfare of persons at work</w:t>
            </w:r>
          </w:p>
          <w:p w14:paraId="3F89BE9C" w14:textId="77777777" w:rsidR="005319E9" w:rsidRPr="00A659E4" w:rsidRDefault="005319E9" w:rsidP="00A659E4">
            <w:pPr>
              <w:pStyle w:val="ListParagraph"/>
              <w:rPr>
                <w:rFonts w:ascii="Arial" w:hAnsi="Arial" w:cs="Arial"/>
                <w:b/>
              </w:rPr>
            </w:pPr>
          </w:p>
          <w:p w14:paraId="226245D5" w14:textId="4C254F93" w:rsidR="00756126" w:rsidRPr="00756126" w:rsidRDefault="00756126" w:rsidP="00774E32">
            <w:pPr>
              <w:rPr>
                <w:rFonts w:ascii="Arial" w:hAnsi="Arial" w:cs="Arial"/>
              </w:rPr>
            </w:pPr>
            <w:r>
              <w:rPr>
                <w:rFonts w:ascii="Arial" w:hAnsi="Arial" w:cs="Arial"/>
              </w:rPr>
              <w:t>Such disclosure will only take place in accordance with current data protection legislation.</w:t>
            </w:r>
          </w:p>
        </w:tc>
      </w:tr>
      <w:tr w:rsidR="00774E32" w14:paraId="7EA2148D" w14:textId="77777777" w:rsidTr="00774E32">
        <w:tc>
          <w:tcPr>
            <w:tcW w:w="9016" w:type="dxa"/>
          </w:tcPr>
          <w:p w14:paraId="351B6BBD" w14:textId="77777777" w:rsidR="00774E32" w:rsidRDefault="00A87B58" w:rsidP="00774E32">
            <w:pPr>
              <w:rPr>
                <w:rFonts w:ascii="Arial" w:hAnsi="Arial" w:cs="Arial"/>
                <w:b/>
              </w:rPr>
            </w:pPr>
            <w:r>
              <w:rPr>
                <w:rFonts w:ascii="Arial" w:hAnsi="Arial" w:cs="Arial"/>
                <w:b/>
              </w:rPr>
              <w:t>Your rights and how to find out what information we hold about you</w:t>
            </w:r>
          </w:p>
          <w:p w14:paraId="28EB992C" w14:textId="20891019" w:rsidR="004171CA" w:rsidRDefault="00C20C6E" w:rsidP="004171CA">
            <w:pPr>
              <w:rPr>
                <w:rFonts w:ascii="Arial" w:hAnsi="Arial" w:cs="Arial"/>
              </w:rPr>
            </w:pPr>
            <w:r>
              <w:rPr>
                <w:rFonts w:ascii="Arial" w:hAnsi="Arial" w:cs="Arial"/>
              </w:rPr>
              <w:t xml:space="preserve">As a person whose personal data we are processing, you have certain </w:t>
            </w:r>
            <w:r w:rsidR="00D51397">
              <w:rPr>
                <w:rFonts w:ascii="Arial" w:hAnsi="Arial" w:cs="Arial"/>
              </w:rPr>
              <w:t>rights</w:t>
            </w:r>
            <w:r>
              <w:rPr>
                <w:rFonts w:ascii="Arial" w:hAnsi="Arial" w:cs="Arial"/>
              </w:rPr>
              <w:t xml:space="preserve"> under the GDPR, e.g.</w:t>
            </w:r>
            <w:r w:rsidR="004171CA">
              <w:rPr>
                <w:rFonts w:ascii="Arial" w:hAnsi="Arial" w:cs="Arial"/>
              </w:rPr>
              <w:t>:</w:t>
            </w:r>
          </w:p>
          <w:p w14:paraId="715FFCA1" w14:textId="77777777" w:rsidR="004171CA" w:rsidRPr="00064EFD" w:rsidRDefault="004171CA" w:rsidP="004171CA">
            <w:pPr>
              <w:pStyle w:val="ListParagraph"/>
              <w:rPr>
                <w:rFonts w:ascii="Arial" w:hAnsi="Arial" w:cs="Arial"/>
              </w:rPr>
            </w:pPr>
            <w:r w:rsidRPr="00064EFD">
              <w:rPr>
                <w:rFonts w:ascii="Arial" w:hAnsi="Arial" w:cs="Arial"/>
              </w:rPr>
              <w:t>1. The right to be informed</w:t>
            </w:r>
          </w:p>
          <w:p w14:paraId="0A6BAFEB" w14:textId="77777777" w:rsidR="004171CA" w:rsidRPr="00064EFD" w:rsidRDefault="004171CA" w:rsidP="004171CA">
            <w:pPr>
              <w:pStyle w:val="ListParagraph"/>
              <w:rPr>
                <w:rFonts w:ascii="Arial" w:hAnsi="Arial" w:cs="Arial"/>
              </w:rPr>
            </w:pPr>
            <w:r w:rsidRPr="00064EFD">
              <w:rPr>
                <w:rFonts w:ascii="Arial" w:hAnsi="Arial" w:cs="Arial"/>
              </w:rPr>
              <w:t>2. The right of access</w:t>
            </w:r>
          </w:p>
          <w:p w14:paraId="60486E8F" w14:textId="77777777" w:rsidR="004171CA" w:rsidRPr="00064EFD" w:rsidRDefault="004171CA" w:rsidP="004171CA">
            <w:pPr>
              <w:pStyle w:val="ListParagraph"/>
              <w:rPr>
                <w:rFonts w:ascii="Arial" w:hAnsi="Arial" w:cs="Arial"/>
              </w:rPr>
            </w:pPr>
            <w:r w:rsidRPr="00064EFD">
              <w:rPr>
                <w:rFonts w:ascii="Arial" w:hAnsi="Arial" w:cs="Arial"/>
              </w:rPr>
              <w:t>3. The right to rectification</w:t>
            </w:r>
          </w:p>
          <w:p w14:paraId="55C659E3" w14:textId="77777777" w:rsidR="004171CA" w:rsidRPr="00064EFD" w:rsidRDefault="004171CA" w:rsidP="004171CA">
            <w:pPr>
              <w:pStyle w:val="ListParagraph"/>
              <w:rPr>
                <w:rFonts w:ascii="Arial" w:hAnsi="Arial" w:cs="Arial"/>
              </w:rPr>
            </w:pPr>
            <w:r w:rsidRPr="00064EFD">
              <w:rPr>
                <w:rFonts w:ascii="Arial" w:hAnsi="Arial" w:cs="Arial"/>
              </w:rPr>
              <w:t>4. The right to erasure (to be forgotten)</w:t>
            </w:r>
          </w:p>
          <w:p w14:paraId="35732F8F" w14:textId="77777777" w:rsidR="004171CA" w:rsidRPr="00064EFD" w:rsidRDefault="004171CA" w:rsidP="004171CA">
            <w:pPr>
              <w:pStyle w:val="ListParagraph"/>
              <w:rPr>
                <w:rFonts w:ascii="Arial" w:hAnsi="Arial" w:cs="Arial"/>
              </w:rPr>
            </w:pPr>
            <w:r w:rsidRPr="00064EFD">
              <w:rPr>
                <w:rFonts w:ascii="Arial" w:hAnsi="Arial" w:cs="Arial"/>
              </w:rPr>
              <w:t>5. The right to restrict processing</w:t>
            </w:r>
          </w:p>
          <w:p w14:paraId="1EF44F7A" w14:textId="77777777" w:rsidR="004171CA" w:rsidRPr="00064EFD" w:rsidRDefault="004171CA" w:rsidP="004171CA">
            <w:pPr>
              <w:pStyle w:val="ListParagraph"/>
              <w:rPr>
                <w:rFonts w:ascii="Arial" w:hAnsi="Arial" w:cs="Arial"/>
              </w:rPr>
            </w:pPr>
            <w:r w:rsidRPr="00064EFD">
              <w:rPr>
                <w:rFonts w:ascii="Arial" w:hAnsi="Arial" w:cs="Arial"/>
              </w:rPr>
              <w:t>6. The right to data portability</w:t>
            </w:r>
          </w:p>
          <w:p w14:paraId="1D99BC96" w14:textId="77777777" w:rsidR="004171CA" w:rsidRPr="00064EFD" w:rsidRDefault="004171CA" w:rsidP="004171CA">
            <w:pPr>
              <w:pStyle w:val="ListParagraph"/>
              <w:rPr>
                <w:rFonts w:ascii="Arial" w:hAnsi="Arial" w:cs="Arial"/>
              </w:rPr>
            </w:pPr>
            <w:r w:rsidRPr="00064EFD">
              <w:rPr>
                <w:rFonts w:ascii="Arial" w:hAnsi="Arial" w:cs="Arial"/>
              </w:rPr>
              <w:t>7. The right to object</w:t>
            </w:r>
          </w:p>
          <w:p w14:paraId="2DE481FD" w14:textId="3518C902" w:rsidR="004171CA" w:rsidRDefault="004171CA" w:rsidP="004171CA">
            <w:pPr>
              <w:pStyle w:val="ListParagraph"/>
              <w:rPr>
                <w:rFonts w:ascii="Arial" w:hAnsi="Arial" w:cs="Arial"/>
              </w:rPr>
            </w:pPr>
            <w:r w:rsidRPr="00064EFD">
              <w:rPr>
                <w:rFonts w:ascii="Arial" w:hAnsi="Arial" w:cs="Arial"/>
              </w:rPr>
              <w:t>8. Rights in relation to automated decision making and profiling</w:t>
            </w:r>
          </w:p>
          <w:p w14:paraId="12E423A0" w14:textId="77777777" w:rsidR="00162CB8" w:rsidRDefault="00162CB8" w:rsidP="004171CA">
            <w:pPr>
              <w:pStyle w:val="ListParagraph"/>
              <w:rPr>
                <w:rFonts w:ascii="Arial" w:hAnsi="Arial" w:cs="Arial"/>
              </w:rPr>
            </w:pPr>
          </w:p>
          <w:p w14:paraId="6CC1D286" w14:textId="14BF4BD3" w:rsidR="00162CB8" w:rsidRPr="00162CB8" w:rsidRDefault="00526194" w:rsidP="00162CB8">
            <w:pPr>
              <w:rPr>
                <w:rFonts w:ascii="Arial" w:hAnsi="Arial" w:cs="Arial"/>
              </w:rPr>
            </w:pPr>
            <w:r>
              <w:rPr>
                <w:rFonts w:ascii="Arial" w:hAnsi="Arial" w:cs="Arial"/>
              </w:rPr>
              <w:t xml:space="preserve">If you wish to exercise any of the rights above, please get in touch with our Data Protection Officer via the contact details below. </w:t>
            </w:r>
            <w:r w:rsidR="00162CB8">
              <w:rPr>
                <w:rFonts w:ascii="Arial" w:hAnsi="Arial" w:cs="Arial"/>
              </w:rPr>
              <w:t xml:space="preserve">You also have the right to complain to the </w:t>
            </w:r>
            <w:hyperlink r:id="rId14" w:history="1">
              <w:r w:rsidR="00162CB8" w:rsidRPr="00162CB8">
                <w:rPr>
                  <w:rStyle w:val="Hyperlink"/>
                  <w:rFonts w:ascii="Arial" w:hAnsi="Arial" w:cs="Arial"/>
                </w:rPr>
                <w:t>Information Commissioner’s Office</w:t>
              </w:r>
            </w:hyperlink>
            <w:r w:rsidR="00162CB8">
              <w:rPr>
                <w:rFonts w:ascii="Arial" w:hAnsi="Arial" w:cs="Arial"/>
              </w:rPr>
              <w:t xml:space="preserve"> about the way in which we process your personal data.</w:t>
            </w:r>
          </w:p>
          <w:p w14:paraId="24DE48F8" w14:textId="415FDE9D" w:rsidR="004171CA" w:rsidRPr="004171CA" w:rsidRDefault="004171CA" w:rsidP="009944F4">
            <w:pPr>
              <w:rPr>
                <w:rFonts w:ascii="Arial" w:hAnsi="Arial" w:cs="Arial"/>
              </w:rPr>
            </w:pPr>
          </w:p>
        </w:tc>
      </w:tr>
      <w:tr w:rsidR="00774E32" w14:paraId="70E801D8" w14:textId="77777777" w:rsidTr="00774E32">
        <w:tc>
          <w:tcPr>
            <w:tcW w:w="9016" w:type="dxa"/>
          </w:tcPr>
          <w:p w14:paraId="1CFE4ED2" w14:textId="77777777" w:rsidR="00774E32" w:rsidRPr="00774E32" w:rsidRDefault="00774E32" w:rsidP="00774E32">
            <w:pPr>
              <w:rPr>
                <w:rFonts w:ascii="Arial" w:hAnsi="Arial" w:cs="Arial"/>
                <w:b/>
              </w:rPr>
            </w:pPr>
            <w:r w:rsidRPr="00774E32">
              <w:rPr>
                <w:rFonts w:ascii="Arial" w:hAnsi="Arial" w:cs="Arial"/>
                <w:b/>
              </w:rPr>
              <w:t>How to contact us</w:t>
            </w:r>
          </w:p>
          <w:p w14:paraId="63227D1E" w14:textId="77777777" w:rsidR="00774E32" w:rsidRDefault="00774E32" w:rsidP="00774E32">
            <w:pPr>
              <w:rPr>
                <w:rFonts w:ascii="Arial" w:hAnsi="Arial" w:cs="Arial"/>
              </w:rPr>
            </w:pPr>
          </w:p>
          <w:p w14:paraId="21AE59E2" w14:textId="4B7CA906" w:rsidR="00F8707D" w:rsidRDefault="00F8707D" w:rsidP="00F8707D">
            <w:pPr>
              <w:jc w:val="both"/>
              <w:rPr>
                <w:rFonts w:ascii="Arial" w:hAnsi="Arial" w:cs="Arial"/>
              </w:rPr>
            </w:pPr>
            <w:r>
              <w:rPr>
                <w:rFonts w:ascii="Arial" w:hAnsi="Arial" w:cs="Arial"/>
              </w:rPr>
              <w:t xml:space="preserve">If you wish to exercise </w:t>
            </w:r>
            <w:r w:rsidRPr="00550322">
              <w:rPr>
                <w:rFonts w:ascii="Arial" w:hAnsi="Arial" w:cs="Arial"/>
              </w:rPr>
              <w:t xml:space="preserve">any of these rights, including making a subject access request for information held by </w:t>
            </w:r>
            <w:r w:rsidR="009F572F" w:rsidRPr="00550322">
              <w:rPr>
                <w:rFonts w:ascii="Arial" w:hAnsi="Arial" w:cs="Arial"/>
              </w:rPr>
              <w:t>LSTM</w:t>
            </w:r>
            <w:r w:rsidR="00A7244B" w:rsidRPr="00550322">
              <w:rPr>
                <w:rFonts w:ascii="Arial" w:hAnsi="Arial" w:cs="Arial"/>
              </w:rPr>
              <w:t>,</w:t>
            </w:r>
            <w:r w:rsidRPr="00550322">
              <w:rPr>
                <w:rFonts w:ascii="Arial" w:hAnsi="Arial" w:cs="Arial"/>
              </w:rPr>
              <w:t xml:space="preserve"> please contact us at: </w:t>
            </w:r>
            <w:hyperlink r:id="rId15" w:history="1">
              <w:r w:rsidR="00342FE8" w:rsidRPr="00550322">
                <w:rPr>
                  <w:rStyle w:val="Hyperlink"/>
                  <w:rFonts w:ascii="Arial" w:hAnsi="Arial" w:cs="Arial"/>
                </w:rPr>
                <w:t>dataprotection@lstmed.ac.uk</w:t>
              </w:r>
            </w:hyperlink>
            <w:r w:rsidR="00342FE8">
              <w:t xml:space="preserve"> </w:t>
            </w:r>
          </w:p>
          <w:p w14:paraId="38BAF62A" w14:textId="77777777" w:rsidR="00F8707D" w:rsidRDefault="00F8707D" w:rsidP="00F8707D">
            <w:pPr>
              <w:jc w:val="both"/>
              <w:rPr>
                <w:rFonts w:ascii="Arial" w:hAnsi="Arial" w:cs="Arial"/>
              </w:rPr>
            </w:pPr>
          </w:p>
          <w:p w14:paraId="1EADA137" w14:textId="77777777" w:rsidR="00723B87" w:rsidRDefault="00F8707D" w:rsidP="00F8707D">
            <w:pPr>
              <w:jc w:val="both"/>
              <w:rPr>
                <w:rFonts w:ascii="Arial" w:hAnsi="Arial" w:cs="Arial"/>
              </w:rPr>
            </w:pPr>
            <w:r>
              <w:rPr>
                <w:rFonts w:ascii="Arial" w:hAnsi="Arial" w:cs="Arial"/>
              </w:rPr>
              <w:t>General queries about data protection at LSTM should be directed to</w:t>
            </w:r>
            <w:r w:rsidR="00723B87">
              <w:rPr>
                <w:rFonts w:ascii="Arial" w:hAnsi="Arial" w:cs="Arial"/>
              </w:rPr>
              <w:t>:</w:t>
            </w:r>
          </w:p>
          <w:p w14:paraId="77827289" w14:textId="039B0F57" w:rsidR="00F8707D" w:rsidRDefault="00723B87" w:rsidP="00F8707D">
            <w:pPr>
              <w:jc w:val="both"/>
              <w:rPr>
                <w:rFonts w:ascii="Arial" w:hAnsi="Arial" w:cs="Arial"/>
              </w:rPr>
            </w:pPr>
            <w:r>
              <w:rPr>
                <w:rFonts w:ascii="Arial" w:hAnsi="Arial" w:cs="Arial"/>
              </w:rPr>
              <w:t>T</w:t>
            </w:r>
            <w:r w:rsidR="00F8707D">
              <w:rPr>
                <w:rFonts w:ascii="Arial" w:hAnsi="Arial" w:cs="Arial"/>
              </w:rPr>
              <w:t>he Data Protection Officer</w:t>
            </w:r>
          </w:p>
          <w:p w14:paraId="5FD6A5E5" w14:textId="76717B99" w:rsidR="00F8707D" w:rsidRDefault="00F8707D" w:rsidP="00F8707D">
            <w:pPr>
              <w:jc w:val="both"/>
              <w:rPr>
                <w:rFonts w:ascii="Arial" w:hAnsi="Arial" w:cs="Arial"/>
              </w:rPr>
            </w:pPr>
            <w:r>
              <w:rPr>
                <w:rFonts w:ascii="Arial" w:hAnsi="Arial" w:cs="Arial"/>
              </w:rPr>
              <w:t>Liverpool School of Tropical Medicine</w:t>
            </w:r>
          </w:p>
          <w:p w14:paraId="7A9F9ECE" w14:textId="59F7E646" w:rsidR="00F8707D" w:rsidRDefault="00F8707D" w:rsidP="00F8707D">
            <w:pPr>
              <w:jc w:val="both"/>
              <w:rPr>
                <w:rFonts w:ascii="Arial" w:hAnsi="Arial" w:cs="Arial"/>
              </w:rPr>
            </w:pPr>
            <w:r>
              <w:rPr>
                <w:rFonts w:ascii="Arial" w:hAnsi="Arial" w:cs="Arial"/>
              </w:rPr>
              <w:t>Pembroke Place</w:t>
            </w:r>
          </w:p>
          <w:p w14:paraId="1649F8E7" w14:textId="2FEEABA0" w:rsidR="00F8707D" w:rsidRDefault="00F8707D" w:rsidP="00F8707D">
            <w:pPr>
              <w:jc w:val="both"/>
              <w:rPr>
                <w:rFonts w:ascii="Arial" w:hAnsi="Arial" w:cs="Arial"/>
              </w:rPr>
            </w:pPr>
            <w:r>
              <w:rPr>
                <w:rFonts w:ascii="Arial" w:hAnsi="Arial" w:cs="Arial"/>
              </w:rPr>
              <w:t>Liverpool</w:t>
            </w:r>
          </w:p>
          <w:p w14:paraId="723AE3D3" w14:textId="44CC2D61" w:rsidR="00F8707D" w:rsidRPr="00D1044C" w:rsidRDefault="00F8707D" w:rsidP="00F8707D">
            <w:pPr>
              <w:jc w:val="both"/>
              <w:rPr>
                <w:rFonts w:ascii="Arial" w:hAnsi="Arial" w:cs="Arial"/>
              </w:rPr>
            </w:pPr>
            <w:r>
              <w:rPr>
                <w:rFonts w:ascii="Arial" w:hAnsi="Arial" w:cs="Arial"/>
              </w:rPr>
              <w:t>L3 5QA</w:t>
            </w:r>
          </w:p>
          <w:p w14:paraId="6DB3C746" w14:textId="77777777" w:rsidR="00774E32" w:rsidRPr="00756126" w:rsidRDefault="00774E32" w:rsidP="005A6CF4">
            <w:pPr>
              <w:rPr>
                <w:rFonts w:ascii="Arial" w:hAnsi="Arial" w:cs="Arial"/>
              </w:rPr>
            </w:pPr>
          </w:p>
        </w:tc>
      </w:tr>
    </w:tbl>
    <w:p w14:paraId="0F9BAF16" w14:textId="77777777" w:rsidR="00774E32" w:rsidRPr="00B767F3" w:rsidRDefault="00774E32" w:rsidP="00774E32">
      <w:pPr>
        <w:spacing w:after="0" w:line="240" w:lineRule="auto"/>
        <w:rPr>
          <w:rFonts w:ascii="Arial" w:hAnsi="Arial" w:cs="Arial"/>
        </w:rPr>
      </w:pPr>
    </w:p>
    <w:sectPr w:rsidR="00774E32" w:rsidRPr="00B767F3">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B5FF" w14:textId="77777777" w:rsidR="008D4173" w:rsidRDefault="008D4173" w:rsidP="00A55BC0">
      <w:pPr>
        <w:spacing w:after="0" w:line="240" w:lineRule="auto"/>
      </w:pPr>
      <w:r>
        <w:separator/>
      </w:r>
    </w:p>
  </w:endnote>
  <w:endnote w:type="continuationSeparator" w:id="0">
    <w:p w14:paraId="4EFB93ED" w14:textId="77777777" w:rsidR="008D4173" w:rsidRDefault="008D4173" w:rsidP="00A5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3D5C" w14:textId="70C69A23" w:rsidR="00A55BC0" w:rsidRDefault="440E5689" w:rsidP="440E5689">
    <w:pPr>
      <w:pStyle w:val="Footer"/>
      <w:rPr>
        <w:sz w:val="20"/>
        <w:szCs w:val="20"/>
      </w:rPr>
    </w:pPr>
    <w:r w:rsidRPr="440E5689">
      <w:rPr>
        <w:sz w:val="20"/>
        <w:szCs w:val="20"/>
      </w:rPr>
      <w:t xml:space="preserve">Department Name: </w:t>
    </w:r>
    <w:r w:rsidR="00723B87">
      <w:rPr>
        <w:sz w:val="20"/>
        <w:szCs w:val="20"/>
      </w:rPr>
      <w:t>Communications</w:t>
    </w:r>
    <w:r w:rsidR="005D309E">
      <w:rPr>
        <w:sz w:val="20"/>
        <w:szCs w:val="20"/>
      </w:rPr>
      <w:tab/>
    </w:r>
    <w:r w:rsidR="005D309E">
      <w:rPr>
        <w:sz w:val="20"/>
        <w:szCs w:val="20"/>
      </w:rPr>
      <w:tab/>
    </w:r>
  </w:p>
  <w:p w14:paraId="6D6639E9" w14:textId="5D96D567" w:rsidR="00A55BC0" w:rsidRDefault="00A55BC0" w:rsidP="440E5689">
    <w:pPr>
      <w:pStyle w:val="Footer"/>
      <w:rPr>
        <w:sz w:val="20"/>
        <w:szCs w:val="20"/>
      </w:rPr>
    </w:pPr>
    <w:r w:rsidRPr="440E5689">
      <w:rPr>
        <w:sz w:val="20"/>
        <w:szCs w:val="20"/>
      </w:rPr>
      <w:t xml:space="preserve">Version Number: </w:t>
    </w:r>
    <w:r w:rsidR="00A07F9A">
      <w:rPr>
        <w:sz w:val="20"/>
        <w:szCs w:val="20"/>
      </w:rPr>
      <w:t>2.0</w:t>
    </w:r>
    <w:r w:rsidR="00756126">
      <w:rPr>
        <w:sz w:val="20"/>
        <w:szCs w:val="20"/>
      </w:rPr>
      <w:tab/>
    </w:r>
    <w:r w:rsidR="00756126">
      <w:rPr>
        <w:sz w:val="20"/>
        <w:szCs w:val="20"/>
      </w:rPr>
      <w:tab/>
    </w:r>
    <w:r w:rsidRPr="440E5689">
      <w:rPr>
        <w:sz w:val="20"/>
        <w:szCs w:val="20"/>
      </w:rPr>
      <w:t xml:space="preserve">Page </w:t>
    </w:r>
    <w:r w:rsidRPr="440E5689">
      <w:rPr>
        <w:b/>
        <w:bCs/>
        <w:noProof/>
        <w:sz w:val="20"/>
        <w:szCs w:val="20"/>
      </w:rPr>
      <w:fldChar w:fldCharType="begin"/>
    </w:r>
    <w:r w:rsidRPr="00A55BC0">
      <w:rPr>
        <w:b/>
        <w:bCs/>
      </w:rPr>
      <w:instrText xml:space="preserve"> PAGE  \* Arabic  \* MERGEFORMAT </w:instrText>
    </w:r>
    <w:r w:rsidRPr="440E5689">
      <w:rPr>
        <w:b/>
        <w:bCs/>
      </w:rPr>
      <w:fldChar w:fldCharType="separate"/>
    </w:r>
    <w:r w:rsidR="00C7749E" w:rsidRPr="00C7749E">
      <w:rPr>
        <w:b/>
        <w:bCs/>
        <w:noProof/>
        <w:sz w:val="20"/>
        <w:szCs w:val="20"/>
      </w:rPr>
      <w:t>3</w:t>
    </w:r>
    <w:r w:rsidRPr="440E5689">
      <w:rPr>
        <w:b/>
        <w:bCs/>
        <w:noProof/>
        <w:sz w:val="20"/>
        <w:szCs w:val="20"/>
      </w:rPr>
      <w:fldChar w:fldCharType="end"/>
    </w:r>
    <w:r w:rsidRPr="440E5689">
      <w:rPr>
        <w:sz w:val="20"/>
        <w:szCs w:val="20"/>
      </w:rPr>
      <w:t xml:space="preserve"> of </w:t>
    </w:r>
    <w:r w:rsidRPr="440E5689">
      <w:rPr>
        <w:b/>
        <w:bCs/>
        <w:noProof/>
        <w:sz w:val="20"/>
        <w:szCs w:val="20"/>
      </w:rPr>
      <w:fldChar w:fldCharType="begin"/>
    </w:r>
    <w:r w:rsidRPr="00A55BC0">
      <w:rPr>
        <w:b/>
        <w:bCs/>
      </w:rPr>
      <w:instrText xml:space="preserve"> NUMPAGES  \* Arabic  \* MERGEFORMAT </w:instrText>
    </w:r>
    <w:r w:rsidRPr="440E5689">
      <w:rPr>
        <w:b/>
        <w:bCs/>
      </w:rPr>
      <w:fldChar w:fldCharType="separate"/>
    </w:r>
    <w:r w:rsidR="00C7749E" w:rsidRPr="00C7749E">
      <w:rPr>
        <w:b/>
        <w:bCs/>
        <w:noProof/>
        <w:sz w:val="20"/>
        <w:szCs w:val="20"/>
      </w:rPr>
      <w:t>3</w:t>
    </w:r>
    <w:r w:rsidRPr="440E5689">
      <w:rPr>
        <w:b/>
        <w:bCs/>
        <w:noProof/>
        <w:sz w:val="20"/>
        <w:szCs w:val="20"/>
      </w:rPr>
      <w:fldChar w:fldCharType="end"/>
    </w:r>
  </w:p>
  <w:p w14:paraId="32E0DE18" w14:textId="6FB66033" w:rsidR="00A55BC0" w:rsidRDefault="00A55BC0" w:rsidP="440E5689">
    <w:pPr>
      <w:pStyle w:val="Footer"/>
      <w:rPr>
        <w:sz w:val="20"/>
        <w:szCs w:val="20"/>
      </w:rPr>
    </w:pPr>
    <w:r w:rsidRPr="440E5689">
      <w:rPr>
        <w:sz w:val="20"/>
        <w:szCs w:val="20"/>
      </w:rPr>
      <w:t xml:space="preserve">Date </w:t>
    </w:r>
    <w:r w:rsidR="00CF3D2B" w:rsidRPr="440E5689">
      <w:rPr>
        <w:sz w:val="20"/>
        <w:szCs w:val="20"/>
      </w:rPr>
      <w:t>P</w:t>
    </w:r>
    <w:r w:rsidRPr="440E5689">
      <w:rPr>
        <w:sz w:val="20"/>
        <w:szCs w:val="20"/>
      </w:rPr>
      <w:t xml:space="preserve">ublished: </w:t>
    </w:r>
    <w:r w:rsidR="00A07F9A">
      <w:rPr>
        <w:sz w:val="20"/>
        <w:szCs w:val="20"/>
      </w:rPr>
      <w:t>07</w:t>
    </w:r>
    <w:r w:rsidR="002038E3">
      <w:rPr>
        <w:sz w:val="20"/>
        <w:szCs w:val="20"/>
      </w:rPr>
      <w:t>/0</w:t>
    </w:r>
    <w:r w:rsidR="00A07F9A">
      <w:rPr>
        <w:sz w:val="20"/>
        <w:szCs w:val="20"/>
      </w:rPr>
      <w:t>6</w:t>
    </w:r>
    <w:r w:rsidR="002038E3">
      <w:rPr>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A5111" w14:textId="77777777" w:rsidR="008D4173" w:rsidRDefault="008D4173" w:rsidP="00A55BC0">
      <w:pPr>
        <w:spacing w:after="0" w:line="240" w:lineRule="auto"/>
      </w:pPr>
      <w:r>
        <w:separator/>
      </w:r>
    </w:p>
  </w:footnote>
  <w:footnote w:type="continuationSeparator" w:id="0">
    <w:p w14:paraId="5031680E" w14:textId="77777777" w:rsidR="008D4173" w:rsidRDefault="008D4173" w:rsidP="00A5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79CCCEA7" w14:paraId="28F07090" w14:textId="77777777" w:rsidTr="79CCCEA7">
      <w:tc>
        <w:tcPr>
          <w:tcW w:w="3009" w:type="dxa"/>
        </w:tcPr>
        <w:p w14:paraId="39633727" w14:textId="14EF7FF8" w:rsidR="79CCCEA7" w:rsidRPr="007C541B" w:rsidRDefault="00723B87" w:rsidP="79CCCEA7">
          <w:pPr>
            <w:pStyle w:val="Header"/>
            <w:ind w:left="-115"/>
            <w:rPr>
              <w:sz w:val="18"/>
              <w:szCs w:val="18"/>
            </w:rPr>
          </w:pPr>
          <w:r>
            <w:rPr>
              <w:sz w:val="18"/>
              <w:szCs w:val="18"/>
            </w:rPr>
            <w:t>Events Privacy Notice</w:t>
          </w:r>
        </w:p>
      </w:tc>
      <w:tc>
        <w:tcPr>
          <w:tcW w:w="3009" w:type="dxa"/>
        </w:tcPr>
        <w:p w14:paraId="07116B21" w14:textId="17BF7A12" w:rsidR="79CCCEA7" w:rsidRDefault="79CCCEA7" w:rsidP="79CCCEA7">
          <w:pPr>
            <w:pStyle w:val="Header"/>
            <w:jc w:val="center"/>
          </w:pPr>
        </w:p>
      </w:tc>
      <w:tc>
        <w:tcPr>
          <w:tcW w:w="3009" w:type="dxa"/>
        </w:tcPr>
        <w:p w14:paraId="53F0715C" w14:textId="0356C42B" w:rsidR="79CCCEA7" w:rsidRDefault="79CCCEA7" w:rsidP="79CCCEA7">
          <w:pPr>
            <w:pStyle w:val="Header"/>
            <w:ind w:right="-115"/>
            <w:jc w:val="right"/>
          </w:pPr>
        </w:p>
      </w:tc>
    </w:tr>
  </w:tbl>
  <w:p w14:paraId="1D402385" w14:textId="7B159FDF" w:rsidR="79CCCEA7" w:rsidRDefault="79CCCEA7" w:rsidP="79CCC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23C"/>
    <w:multiLevelType w:val="hybridMultilevel"/>
    <w:tmpl w:val="25DAA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D2ACB"/>
    <w:multiLevelType w:val="multilevel"/>
    <w:tmpl w:val="B286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67C53"/>
    <w:multiLevelType w:val="hybridMultilevel"/>
    <w:tmpl w:val="AB86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71BE8"/>
    <w:multiLevelType w:val="hybridMultilevel"/>
    <w:tmpl w:val="72B4E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C36B0"/>
    <w:multiLevelType w:val="hybridMultilevel"/>
    <w:tmpl w:val="607CED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A87EBB"/>
    <w:multiLevelType w:val="hybridMultilevel"/>
    <w:tmpl w:val="1A9E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3431C"/>
    <w:multiLevelType w:val="hybridMultilevel"/>
    <w:tmpl w:val="DBBC698A"/>
    <w:lvl w:ilvl="0" w:tplc="133C4C34">
      <w:start w:val="1"/>
      <w:numFmt w:val="bullet"/>
      <w:lvlText w:val="•"/>
      <w:lvlJc w:val="left"/>
      <w:pPr>
        <w:tabs>
          <w:tab w:val="num" w:pos="720"/>
        </w:tabs>
        <w:ind w:left="720" w:hanging="360"/>
      </w:pPr>
      <w:rPr>
        <w:rFonts w:ascii="Times" w:hAnsi="Times" w:hint="default"/>
      </w:rPr>
    </w:lvl>
    <w:lvl w:ilvl="1" w:tplc="F1143C54" w:tentative="1">
      <w:start w:val="1"/>
      <w:numFmt w:val="bullet"/>
      <w:lvlText w:val="•"/>
      <w:lvlJc w:val="left"/>
      <w:pPr>
        <w:tabs>
          <w:tab w:val="num" w:pos="1440"/>
        </w:tabs>
        <w:ind w:left="1440" w:hanging="360"/>
      </w:pPr>
      <w:rPr>
        <w:rFonts w:ascii="Times" w:hAnsi="Times" w:hint="default"/>
      </w:rPr>
    </w:lvl>
    <w:lvl w:ilvl="2" w:tplc="D0BE9C20" w:tentative="1">
      <w:start w:val="1"/>
      <w:numFmt w:val="bullet"/>
      <w:lvlText w:val="•"/>
      <w:lvlJc w:val="left"/>
      <w:pPr>
        <w:tabs>
          <w:tab w:val="num" w:pos="2160"/>
        </w:tabs>
        <w:ind w:left="2160" w:hanging="360"/>
      </w:pPr>
      <w:rPr>
        <w:rFonts w:ascii="Times" w:hAnsi="Times" w:hint="default"/>
      </w:rPr>
    </w:lvl>
    <w:lvl w:ilvl="3" w:tplc="1E8679D2" w:tentative="1">
      <w:start w:val="1"/>
      <w:numFmt w:val="bullet"/>
      <w:lvlText w:val="•"/>
      <w:lvlJc w:val="left"/>
      <w:pPr>
        <w:tabs>
          <w:tab w:val="num" w:pos="2880"/>
        </w:tabs>
        <w:ind w:left="2880" w:hanging="360"/>
      </w:pPr>
      <w:rPr>
        <w:rFonts w:ascii="Times" w:hAnsi="Times" w:hint="default"/>
      </w:rPr>
    </w:lvl>
    <w:lvl w:ilvl="4" w:tplc="0712B9DA" w:tentative="1">
      <w:start w:val="1"/>
      <w:numFmt w:val="bullet"/>
      <w:lvlText w:val="•"/>
      <w:lvlJc w:val="left"/>
      <w:pPr>
        <w:tabs>
          <w:tab w:val="num" w:pos="3600"/>
        </w:tabs>
        <w:ind w:left="3600" w:hanging="360"/>
      </w:pPr>
      <w:rPr>
        <w:rFonts w:ascii="Times" w:hAnsi="Times" w:hint="default"/>
      </w:rPr>
    </w:lvl>
    <w:lvl w:ilvl="5" w:tplc="678CE03E" w:tentative="1">
      <w:start w:val="1"/>
      <w:numFmt w:val="bullet"/>
      <w:lvlText w:val="•"/>
      <w:lvlJc w:val="left"/>
      <w:pPr>
        <w:tabs>
          <w:tab w:val="num" w:pos="4320"/>
        </w:tabs>
        <w:ind w:left="4320" w:hanging="360"/>
      </w:pPr>
      <w:rPr>
        <w:rFonts w:ascii="Times" w:hAnsi="Times" w:hint="default"/>
      </w:rPr>
    </w:lvl>
    <w:lvl w:ilvl="6" w:tplc="51D02DFC" w:tentative="1">
      <w:start w:val="1"/>
      <w:numFmt w:val="bullet"/>
      <w:lvlText w:val="•"/>
      <w:lvlJc w:val="left"/>
      <w:pPr>
        <w:tabs>
          <w:tab w:val="num" w:pos="5040"/>
        </w:tabs>
        <w:ind w:left="5040" w:hanging="360"/>
      </w:pPr>
      <w:rPr>
        <w:rFonts w:ascii="Times" w:hAnsi="Times" w:hint="default"/>
      </w:rPr>
    </w:lvl>
    <w:lvl w:ilvl="7" w:tplc="8C1480C2" w:tentative="1">
      <w:start w:val="1"/>
      <w:numFmt w:val="bullet"/>
      <w:lvlText w:val="•"/>
      <w:lvlJc w:val="left"/>
      <w:pPr>
        <w:tabs>
          <w:tab w:val="num" w:pos="5760"/>
        </w:tabs>
        <w:ind w:left="5760" w:hanging="360"/>
      </w:pPr>
      <w:rPr>
        <w:rFonts w:ascii="Times" w:hAnsi="Times" w:hint="default"/>
      </w:rPr>
    </w:lvl>
    <w:lvl w:ilvl="8" w:tplc="10BA0BEC"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31E71966"/>
    <w:multiLevelType w:val="hybridMultilevel"/>
    <w:tmpl w:val="45C866A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54A2099B"/>
    <w:multiLevelType w:val="hybridMultilevel"/>
    <w:tmpl w:val="5F7C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8E27A7"/>
    <w:multiLevelType w:val="hybridMultilevel"/>
    <w:tmpl w:val="C94865D2"/>
    <w:lvl w:ilvl="0" w:tplc="94BA254E">
      <w:start w:val="1"/>
      <w:numFmt w:val="bullet"/>
      <w:lvlText w:val="•"/>
      <w:lvlJc w:val="left"/>
      <w:pPr>
        <w:tabs>
          <w:tab w:val="num" w:pos="720"/>
        </w:tabs>
        <w:ind w:left="720" w:hanging="360"/>
      </w:pPr>
      <w:rPr>
        <w:rFonts w:ascii="Times" w:hAnsi="Times" w:hint="default"/>
      </w:rPr>
    </w:lvl>
    <w:lvl w:ilvl="1" w:tplc="80F82888" w:tentative="1">
      <w:start w:val="1"/>
      <w:numFmt w:val="bullet"/>
      <w:lvlText w:val="•"/>
      <w:lvlJc w:val="left"/>
      <w:pPr>
        <w:tabs>
          <w:tab w:val="num" w:pos="1440"/>
        </w:tabs>
        <w:ind w:left="1440" w:hanging="360"/>
      </w:pPr>
      <w:rPr>
        <w:rFonts w:ascii="Times" w:hAnsi="Times" w:hint="default"/>
      </w:rPr>
    </w:lvl>
    <w:lvl w:ilvl="2" w:tplc="39F0012E" w:tentative="1">
      <w:start w:val="1"/>
      <w:numFmt w:val="bullet"/>
      <w:lvlText w:val="•"/>
      <w:lvlJc w:val="left"/>
      <w:pPr>
        <w:tabs>
          <w:tab w:val="num" w:pos="2160"/>
        </w:tabs>
        <w:ind w:left="2160" w:hanging="360"/>
      </w:pPr>
      <w:rPr>
        <w:rFonts w:ascii="Times" w:hAnsi="Times" w:hint="default"/>
      </w:rPr>
    </w:lvl>
    <w:lvl w:ilvl="3" w:tplc="94A2B454" w:tentative="1">
      <w:start w:val="1"/>
      <w:numFmt w:val="bullet"/>
      <w:lvlText w:val="•"/>
      <w:lvlJc w:val="left"/>
      <w:pPr>
        <w:tabs>
          <w:tab w:val="num" w:pos="2880"/>
        </w:tabs>
        <w:ind w:left="2880" w:hanging="360"/>
      </w:pPr>
      <w:rPr>
        <w:rFonts w:ascii="Times" w:hAnsi="Times" w:hint="default"/>
      </w:rPr>
    </w:lvl>
    <w:lvl w:ilvl="4" w:tplc="82C090D8" w:tentative="1">
      <w:start w:val="1"/>
      <w:numFmt w:val="bullet"/>
      <w:lvlText w:val="•"/>
      <w:lvlJc w:val="left"/>
      <w:pPr>
        <w:tabs>
          <w:tab w:val="num" w:pos="3600"/>
        </w:tabs>
        <w:ind w:left="3600" w:hanging="360"/>
      </w:pPr>
      <w:rPr>
        <w:rFonts w:ascii="Times" w:hAnsi="Times" w:hint="default"/>
      </w:rPr>
    </w:lvl>
    <w:lvl w:ilvl="5" w:tplc="354897EC" w:tentative="1">
      <w:start w:val="1"/>
      <w:numFmt w:val="bullet"/>
      <w:lvlText w:val="•"/>
      <w:lvlJc w:val="left"/>
      <w:pPr>
        <w:tabs>
          <w:tab w:val="num" w:pos="4320"/>
        </w:tabs>
        <w:ind w:left="4320" w:hanging="360"/>
      </w:pPr>
      <w:rPr>
        <w:rFonts w:ascii="Times" w:hAnsi="Times" w:hint="default"/>
      </w:rPr>
    </w:lvl>
    <w:lvl w:ilvl="6" w:tplc="BDE6AC70" w:tentative="1">
      <w:start w:val="1"/>
      <w:numFmt w:val="bullet"/>
      <w:lvlText w:val="•"/>
      <w:lvlJc w:val="left"/>
      <w:pPr>
        <w:tabs>
          <w:tab w:val="num" w:pos="5040"/>
        </w:tabs>
        <w:ind w:left="5040" w:hanging="360"/>
      </w:pPr>
      <w:rPr>
        <w:rFonts w:ascii="Times" w:hAnsi="Times" w:hint="default"/>
      </w:rPr>
    </w:lvl>
    <w:lvl w:ilvl="7" w:tplc="C6646BE2" w:tentative="1">
      <w:start w:val="1"/>
      <w:numFmt w:val="bullet"/>
      <w:lvlText w:val="•"/>
      <w:lvlJc w:val="left"/>
      <w:pPr>
        <w:tabs>
          <w:tab w:val="num" w:pos="5760"/>
        </w:tabs>
        <w:ind w:left="5760" w:hanging="360"/>
      </w:pPr>
      <w:rPr>
        <w:rFonts w:ascii="Times" w:hAnsi="Times" w:hint="default"/>
      </w:rPr>
    </w:lvl>
    <w:lvl w:ilvl="8" w:tplc="1FFE9824"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62506D61"/>
    <w:multiLevelType w:val="hybridMultilevel"/>
    <w:tmpl w:val="E510399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9D43E3"/>
    <w:multiLevelType w:val="hybridMultilevel"/>
    <w:tmpl w:val="1158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084841"/>
    <w:multiLevelType w:val="hybridMultilevel"/>
    <w:tmpl w:val="34B2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5619188">
    <w:abstractNumId w:val="12"/>
  </w:num>
  <w:num w:numId="2" w16cid:durableId="1249969161">
    <w:abstractNumId w:val="9"/>
  </w:num>
  <w:num w:numId="3" w16cid:durableId="1906645469">
    <w:abstractNumId w:val="0"/>
  </w:num>
  <w:num w:numId="4" w16cid:durableId="2001351950">
    <w:abstractNumId w:val="4"/>
  </w:num>
  <w:num w:numId="5" w16cid:durableId="518928442">
    <w:abstractNumId w:val="7"/>
  </w:num>
  <w:num w:numId="6" w16cid:durableId="470484018">
    <w:abstractNumId w:val="8"/>
  </w:num>
  <w:num w:numId="7" w16cid:durableId="1080180737">
    <w:abstractNumId w:val="6"/>
  </w:num>
  <w:num w:numId="8" w16cid:durableId="791939006">
    <w:abstractNumId w:val="10"/>
  </w:num>
  <w:num w:numId="9" w16cid:durableId="1675299908">
    <w:abstractNumId w:val="3"/>
  </w:num>
  <w:num w:numId="10" w16cid:durableId="1700005132">
    <w:abstractNumId w:val="11"/>
  </w:num>
  <w:num w:numId="11" w16cid:durableId="796294598">
    <w:abstractNumId w:val="2"/>
  </w:num>
  <w:num w:numId="12" w16cid:durableId="101270986">
    <w:abstractNumId w:val="5"/>
  </w:num>
  <w:num w:numId="13" w16cid:durableId="105807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09"/>
    <w:rsid w:val="00017D19"/>
    <w:rsid w:val="0002365D"/>
    <w:rsid w:val="00031E3F"/>
    <w:rsid w:val="00052B6C"/>
    <w:rsid w:val="0005594E"/>
    <w:rsid w:val="00057513"/>
    <w:rsid w:val="000730E9"/>
    <w:rsid w:val="0008377D"/>
    <w:rsid w:val="000921AB"/>
    <w:rsid w:val="00092620"/>
    <w:rsid w:val="000974B6"/>
    <w:rsid w:val="000A15E6"/>
    <w:rsid w:val="000A3A40"/>
    <w:rsid w:val="000B2C2C"/>
    <w:rsid w:val="000D1081"/>
    <w:rsid w:val="000E4835"/>
    <w:rsid w:val="000F6C11"/>
    <w:rsid w:val="00124814"/>
    <w:rsid w:val="00131309"/>
    <w:rsid w:val="001500B5"/>
    <w:rsid w:val="00160B3C"/>
    <w:rsid w:val="00162CB8"/>
    <w:rsid w:val="00176CE8"/>
    <w:rsid w:val="00185025"/>
    <w:rsid w:val="001B0BCA"/>
    <w:rsid w:val="001E1440"/>
    <w:rsid w:val="001F50F9"/>
    <w:rsid w:val="002038E3"/>
    <w:rsid w:val="002251E1"/>
    <w:rsid w:val="002256C9"/>
    <w:rsid w:val="0023251F"/>
    <w:rsid w:val="002349E2"/>
    <w:rsid w:val="00264FFF"/>
    <w:rsid w:val="00276961"/>
    <w:rsid w:val="0028527E"/>
    <w:rsid w:val="00297C8C"/>
    <w:rsid w:val="002A1107"/>
    <w:rsid w:val="002A607D"/>
    <w:rsid w:val="002E2902"/>
    <w:rsid w:val="002F73AD"/>
    <w:rsid w:val="003015C0"/>
    <w:rsid w:val="0030518A"/>
    <w:rsid w:val="0034107F"/>
    <w:rsid w:val="00342FE8"/>
    <w:rsid w:val="00343727"/>
    <w:rsid w:val="00354720"/>
    <w:rsid w:val="00361026"/>
    <w:rsid w:val="003713B8"/>
    <w:rsid w:val="003A1BC0"/>
    <w:rsid w:val="003B4450"/>
    <w:rsid w:val="003C56D4"/>
    <w:rsid w:val="003D2ECF"/>
    <w:rsid w:val="003D7BD8"/>
    <w:rsid w:val="004010F9"/>
    <w:rsid w:val="004171CA"/>
    <w:rsid w:val="004211F0"/>
    <w:rsid w:val="00424002"/>
    <w:rsid w:val="0044094D"/>
    <w:rsid w:val="004604CD"/>
    <w:rsid w:val="00465768"/>
    <w:rsid w:val="00476694"/>
    <w:rsid w:val="00477ED1"/>
    <w:rsid w:val="004D712D"/>
    <w:rsid w:val="004E0FB0"/>
    <w:rsid w:val="004F0C52"/>
    <w:rsid w:val="00523CD3"/>
    <w:rsid w:val="00526194"/>
    <w:rsid w:val="005319E9"/>
    <w:rsid w:val="00532C89"/>
    <w:rsid w:val="00546027"/>
    <w:rsid w:val="00550322"/>
    <w:rsid w:val="005560EB"/>
    <w:rsid w:val="00562C72"/>
    <w:rsid w:val="00591024"/>
    <w:rsid w:val="005926ED"/>
    <w:rsid w:val="005A2F95"/>
    <w:rsid w:val="005A6CF4"/>
    <w:rsid w:val="005B0CB0"/>
    <w:rsid w:val="005B150E"/>
    <w:rsid w:val="005D08C9"/>
    <w:rsid w:val="005D309E"/>
    <w:rsid w:val="0060370D"/>
    <w:rsid w:val="006254B3"/>
    <w:rsid w:val="00630E7D"/>
    <w:rsid w:val="00670D53"/>
    <w:rsid w:val="0067642B"/>
    <w:rsid w:val="00684F7E"/>
    <w:rsid w:val="006A3B81"/>
    <w:rsid w:val="006C3482"/>
    <w:rsid w:val="006C3EFB"/>
    <w:rsid w:val="006E400C"/>
    <w:rsid w:val="006F0EA9"/>
    <w:rsid w:val="007033F1"/>
    <w:rsid w:val="00723B87"/>
    <w:rsid w:val="00727AB7"/>
    <w:rsid w:val="0073362E"/>
    <w:rsid w:val="007432C5"/>
    <w:rsid w:val="00745894"/>
    <w:rsid w:val="00756126"/>
    <w:rsid w:val="00774E32"/>
    <w:rsid w:val="007834F3"/>
    <w:rsid w:val="00785E3D"/>
    <w:rsid w:val="007B7E07"/>
    <w:rsid w:val="007C541B"/>
    <w:rsid w:val="007D22C0"/>
    <w:rsid w:val="007E7C6F"/>
    <w:rsid w:val="00804BA4"/>
    <w:rsid w:val="0081727C"/>
    <w:rsid w:val="008359F1"/>
    <w:rsid w:val="008815D5"/>
    <w:rsid w:val="00881FA5"/>
    <w:rsid w:val="00883565"/>
    <w:rsid w:val="00891208"/>
    <w:rsid w:val="008936B5"/>
    <w:rsid w:val="008962C7"/>
    <w:rsid w:val="008A7610"/>
    <w:rsid w:val="008A7E60"/>
    <w:rsid w:val="008B30DA"/>
    <w:rsid w:val="008C12FB"/>
    <w:rsid w:val="008D4173"/>
    <w:rsid w:val="008D5E1B"/>
    <w:rsid w:val="008D66D8"/>
    <w:rsid w:val="008F5F98"/>
    <w:rsid w:val="00901528"/>
    <w:rsid w:val="00967BF5"/>
    <w:rsid w:val="009944F4"/>
    <w:rsid w:val="009C2FFD"/>
    <w:rsid w:val="009C7454"/>
    <w:rsid w:val="009D27AE"/>
    <w:rsid w:val="009F572F"/>
    <w:rsid w:val="00A07F9A"/>
    <w:rsid w:val="00A358DA"/>
    <w:rsid w:val="00A55BC0"/>
    <w:rsid w:val="00A659E4"/>
    <w:rsid w:val="00A7244B"/>
    <w:rsid w:val="00A87B58"/>
    <w:rsid w:val="00A9449C"/>
    <w:rsid w:val="00A95764"/>
    <w:rsid w:val="00AB018F"/>
    <w:rsid w:val="00AB312F"/>
    <w:rsid w:val="00AB75A0"/>
    <w:rsid w:val="00AE340E"/>
    <w:rsid w:val="00AE7234"/>
    <w:rsid w:val="00AF3010"/>
    <w:rsid w:val="00B01E36"/>
    <w:rsid w:val="00B10EF6"/>
    <w:rsid w:val="00B256F0"/>
    <w:rsid w:val="00B32FE8"/>
    <w:rsid w:val="00B37AF5"/>
    <w:rsid w:val="00B62E75"/>
    <w:rsid w:val="00B63F99"/>
    <w:rsid w:val="00B65FFD"/>
    <w:rsid w:val="00B73445"/>
    <w:rsid w:val="00B767F3"/>
    <w:rsid w:val="00B8289D"/>
    <w:rsid w:val="00B86C95"/>
    <w:rsid w:val="00BA1145"/>
    <w:rsid w:val="00BB098B"/>
    <w:rsid w:val="00BD0515"/>
    <w:rsid w:val="00BF175F"/>
    <w:rsid w:val="00C06FDD"/>
    <w:rsid w:val="00C070A9"/>
    <w:rsid w:val="00C20C6E"/>
    <w:rsid w:val="00C21AFB"/>
    <w:rsid w:val="00C3694E"/>
    <w:rsid w:val="00C37F75"/>
    <w:rsid w:val="00C505D6"/>
    <w:rsid w:val="00C64A6E"/>
    <w:rsid w:val="00C665B1"/>
    <w:rsid w:val="00C7749E"/>
    <w:rsid w:val="00C844E9"/>
    <w:rsid w:val="00C90D42"/>
    <w:rsid w:val="00C91E1B"/>
    <w:rsid w:val="00CA51B4"/>
    <w:rsid w:val="00CA7BCB"/>
    <w:rsid w:val="00CA7BFC"/>
    <w:rsid w:val="00CD49FC"/>
    <w:rsid w:val="00CE4DFE"/>
    <w:rsid w:val="00CF3D2B"/>
    <w:rsid w:val="00D02A09"/>
    <w:rsid w:val="00D32B94"/>
    <w:rsid w:val="00D4119F"/>
    <w:rsid w:val="00D454B7"/>
    <w:rsid w:val="00D51397"/>
    <w:rsid w:val="00D8708D"/>
    <w:rsid w:val="00D93E3B"/>
    <w:rsid w:val="00DA2EB2"/>
    <w:rsid w:val="00DC6224"/>
    <w:rsid w:val="00DC7CFE"/>
    <w:rsid w:val="00DD5953"/>
    <w:rsid w:val="00DF1F5E"/>
    <w:rsid w:val="00E25863"/>
    <w:rsid w:val="00E26C7E"/>
    <w:rsid w:val="00E60082"/>
    <w:rsid w:val="00E876C6"/>
    <w:rsid w:val="00EC2A0A"/>
    <w:rsid w:val="00ED464A"/>
    <w:rsid w:val="00ED6A5E"/>
    <w:rsid w:val="00EE2D79"/>
    <w:rsid w:val="00EF0F8B"/>
    <w:rsid w:val="00F113F4"/>
    <w:rsid w:val="00F343A2"/>
    <w:rsid w:val="00F34598"/>
    <w:rsid w:val="00F44452"/>
    <w:rsid w:val="00F47036"/>
    <w:rsid w:val="00F817F2"/>
    <w:rsid w:val="00F8707D"/>
    <w:rsid w:val="00F8726C"/>
    <w:rsid w:val="00F91866"/>
    <w:rsid w:val="00FB300F"/>
    <w:rsid w:val="00FD2C22"/>
    <w:rsid w:val="00FD72F3"/>
    <w:rsid w:val="00FE4280"/>
    <w:rsid w:val="00FE4B29"/>
    <w:rsid w:val="440E5689"/>
    <w:rsid w:val="79CCC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7380B9"/>
  <w15:chartTrackingRefBased/>
  <w15:docId w15:val="{46A1592D-7724-4761-87E0-AA7771AF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208"/>
    <w:pPr>
      <w:ind w:left="720"/>
      <w:contextualSpacing/>
    </w:pPr>
  </w:style>
  <w:style w:type="table" w:styleId="TableGrid">
    <w:name w:val="Table Grid"/>
    <w:basedOn w:val="TableNormal"/>
    <w:uiPriority w:val="39"/>
    <w:rsid w:val="0077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BC0"/>
  </w:style>
  <w:style w:type="paragraph" w:styleId="Footer">
    <w:name w:val="footer"/>
    <w:basedOn w:val="Normal"/>
    <w:link w:val="FooterChar"/>
    <w:uiPriority w:val="99"/>
    <w:unhideWhenUsed/>
    <w:rsid w:val="00A55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BC0"/>
  </w:style>
  <w:style w:type="character" w:styleId="CommentReference">
    <w:name w:val="annotation reference"/>
    <w:basedOn w:val="DefaultParagraphFont"/>
    <w:uiPriority w:val="99"/>
    <w:semiHidden/>
    <w:unhideWhenUsed/>
    <w:rsid w:val="009944F4"/>
    <w:rPr>
      <w:sz w:val="16"/>
      <w:szCs w:val="16"/>
    </w:rPr>
  </w:style>
  <w:style w:type="paragraph" w:styleId="CommentText">
    <w:name w:val="annotation text"/>
    <w:basedOn w:val="Normal"/>
    <w:link w:val="CommentTextChar"/>
    <w:uiPriority w:val="99"/>
    <w:unhideWhenUsed/>
    <w:rsid w:val="009944F4"/>
    <w:pPr>
      <w:spacing w:line="240" w:lineRule="auto"/>
    </w:pPr>
    <w:rPr>
      <w:sz w:val="20"/>
      <w:szCs w:val="20"/>
    </w:rPr>
  </w:style>
  <w:style w:type="character" w:customStyle="1" w:styleId="CommentTextChar">
    <w:name w:val="Comment Text Char"/>
    <w:basedOn w:val="DefaultParagraphFont"/>
    <w:link w:val="CommentText"/>
    <w:uiPriority w:val="99"/>
    <w:rsid w:val="009944F4"/>
    <w:rPr>
      <w:sz w:val="20"/>
      <w:szCs w:val="20"/>
    </w:rPr>
  </w:style>
  <w:style w:type="paragraph" w:styleId="CommentSubject">
    <w:name w:val="annotation subject"/>
    <w:basedOn w:val="CommentText"/>
    <w:next w:val="CommentText"/>
    <w:link w:val="CommentSubjectChar"/>
    <w:uiPriority w:val="99"/>
    <w:semiHidden/>
    <w:unhideWhenUsed/>
    <w:rsid w:val="009944F4"/>
    <w:rPr>
      <w:b/>
      <w:bCs/>
    </w:rPr>
  </w:style>
  <w:style w:type="character" w:customStyle="1" w:styleId="CommentSubjectChar">
    <w:name w:val="Comment Subject Char"/>
    <w:basedOn w:val="CommentTextChar"/>
    <w:link w:val="CommentSubject"/>
    <w:uiPriority w:val="99"/>
    <w:semiHidden/>
    <w:rsid w:val="009944F4"/>
    <w:rPr>
      <w:b/>
      <w:bCs/>
      <w:sz w:val="20"/>
      <w:szCs w:val="20"/>
    </w:rPr>
  </w:style>
  <w:style w:type="paragraph" w:styleId="BalloonText">
    <w:name w:val="Balloon Text"/>
    <w:basedOn w:val="Normal"/>
    <w:link w:val="BalloonTextChar"/>
    <w:uiPriority w:val="99"/>
    <w:semiHidden/>
    <w:unhideWhenUsed/>
    <w:rsid w:val="00994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4F4"/>
    <w:rPr>
      <w:rFonts w:ascii="Segoe UI" w:hAnsi="Segoe UI" w:cs="Segoe UI"/>
      <w:sz w:val="18"/>
      <w:szCs w:val="18"/>
    </w:rPr>
  </w:style>
  <w:style w:type="character" w:styleId="Hyperlink">
    <w:name w:val="Hyperlink"/>
    <w:basedOn w:val="DefaultParagraphFont"/>
    <w:uiPriority w:val="99"/>
    <w:unhideWhenUsed/>
    <w:rsid w:val="00264FFF"/>
    <w:rPr>
      <w:color w:val="0563C1" w:themeColor="hyperlink"/>
      <w:u w:val="single"/>
    </w:rPr>
  </w:style>
  <w:style w:type="character" w:styleId="UnresolvedMention">
    <w:name w:val="Unresolved Mention"/>
    <w:basedOn w:val="DefaultParagraphFont"/>
    <w:uiPriority w:val="99"/>
    <w:semiHidden/>
    <w:unhideWhenUsed/>
    <w:rsid w:val="00264FFF"/>
    <w:rPr>
      <w:color w:val="808080"/>
      <w:shd w:val="clear" w:color="auto" w:fill="E6E6E6"/>
    </w:rPr>
  </w:style>
  <w:style w:type="character" w:styleId="PlaceholderText">
    <w:name w:val="Placeholder Text"/>
    <w:basedOn w:val="DefaultParagraphFont"/>
    <w:uiPriority w:val="99"/>
    <w:semiHidden/>
    <w:rsid w:val="00C3694E"/>
    <w:rPr>
      <w:color w:val="808080"/>
    </w:rPr>
  </w:style>
  <w:style w:type="paragraph" w:styleId="Revision">
    <w:name w:val="Revision"/>
    <w:hidden/>
    <w:uiPriority w:val="99"/>
    <w:semiHidden/>
    <w:rsid w:val="00DC6224"/>
    <w:pPr>
      <w:spacing w:after="0" w:line="240" w:lineRule="auto"/>
    </w:pPr>
  </w:style>
  <w:style w:type="character" w:styleId="FollowedHyperlink">
    <w:name w:val="FollowedHyperlink"/>
    <w:basedOn w:val="DefaultParagraphFont"/>
    <w:uiPriority w:val="99"/>
    <w:semiHidden/>
    <w:unhideWhenUsed/>
    <w:rsid w:val="004240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84432">
      <w:bodyDiv w:val="1"/>
      <w:marLeft w:val="0"/>
      <w:marRight w:val="0"/>
      <w:marTop w:val="0"/>
      <w:marBottom w:val="0"/>
      <w:divBdr>
        <w:top w:val="none" w:sz="0" w:space="0" w:color="auto"/>
        <w:left w:val="none" w:sz="0" w:space="0" w:color="auto"/>
        <w:bottom w:val="none" w:sz="0" w:space="0" w:color="auto"/>
        <w:right w:val="none" w:sz="0" w:space="0" w:color="auto"/>
      </w:divBdr>
      <w:divsChild>
        <w:div w:id="772826013">
          <w:marLeft w:val="547"/>
          <w:marRight w:val="0"/>
          <w:marTop w:val="96"/>
          <w:marBottom w:val="0"/>
          <w:divBdr>
            <w:top w:val="none" w:sz="0" w:space="0" w:color="auto"/>
            <w:left w:val="none" w:sz="0" w:space="0" w:color="auto"/>
            <w:bottom w:val="none" w:sz="0" w:space="0" w:color="auto"/>
            <w:right w:val="none" w:sz="0" w:space="0" w:color="auto"/>
          </w:divBdr>
        </w:div>
        <w:div w:id="762185825">
          <w:marLeft w:val="547"/>
          <w:marRight w:val="0"/>
          <w:marTop w:val="96"/>
          <w:marBottom w:val="0"/>
          <w:divBdr>
            <w:top w:val="none" w:sz="0" w:space="0" w:color="auto"/>
            <w:left w:val="none" w:sz="0" w:space="0" w:color="auto"/>
            <w:bottom w:val="none" w:sz="0" w:space="0" w:color="auto"/>
            <w:right w:val="none" w:sz="0" w:space="0" w:color="auto"/>
          </w:divBdr>
        </w:div>
        <w:div w:id="713043049">
          <w:marLeft w:val="547"/>
          <w:marRight w:val="0"/>
          <w:marTop w:val="96"/>
          <w:marBottom w:val="0"/>
          <w:divBdr>
            <w:top w:val="none" w:sz="0" w:space="0" w:color="auto"/>
            <w:left w:val="none" w:sz="0" w:space="0" w:color="auto"/>
            <w:bottom w:val="none" w:sz="0" w:space="0" w:color="auto"/>
            <w:right w:val="none" w:sz="0" w:space="0" w:color="auto"/>
          </w:divBdr>
        </w:div>
        <w:div w:id="1056394808">
          <w:marLeft w:val="547"/>
          <w:marRight w:val="0"/>
          <w:marTop w:val="96"/>
          <w:marBottom w:val="0"/>
          <w:divBdr>
            <w:top w:val="none" w:sz="0" w:space="0" w:color="auto"/>
            <w:left w:val="none" w:sz="0" w:space="0" w:color="auto"/>
            <w:bottom w:val="none" w:sz="0" w:space="0" w:color="auto"/>
            <w:right w:val="none" w:sz="0" w:space="0" w:color="auto"/>
          </w:divBdr>
        </w:div>
        <w:div w:id="413471922">
          <w:marLeft w:val="547"/>
          <w:marRight w:val="0"/>
          <w:marTop w:val="96"/>
          <w:marBottom w:val="0"/>
          <w:divBdr>
            <w:top w:val="none" w:sz="0" w:space="0" w:color="auto"/>
            <w:left w:val="none" w:sz="0" w:space="0" w:color="auto"/>
            <w:bottom w:val="none" w:sz="0" w:space="0" w:color="auto"/>
            <w:right w:val="none" w:sz="0" w:space="0" w:color="auto"/>
          </w:divBdr>
        </w:div>
        <w:div w:id="1719697311">
          <w:marLeft w:val="547"/>
          <w:marRight w:val="0"/>
          <w:marTop w:val="96"/>
          <w:marBottom w:val="0"/>
          <w:divBdr>
            <w:top w:val="none" w:sz="0" w:space="0" w:color="auto"/>
            <w:left w:val="none" w:sz="0" w:space="0" w:color="auto"/>
            <w:bottom w:val="none" w:sz="0" w:space="0" w:color="auto"/>
            <w:right w:val="none" w:sz="0" w:space="0" w:color="auto"/>
          </w:divBdr>
        </w:div>
      </w:divsChild>
    </w:div>
    <w:div w:id="744838233">
      <w:bodyDiv w:val="1"/>
      <w:marLeft w:val="0"/>
      <w:marRight w:val="0"/>
      <w:marTop w:val="0"/>
      <w:marBottom w:val="0"/>
      <w:divBdr>
        <w:top w:val="none" w:sz="0" w:space="0" w:color="auto"/>
        <w:left w:val="none" w:sz="0" w:space="0" w:color="auto"/>
        <w:bottom w:val="none" w:sz="0" w:space="0" w:color="auto"/>
        <w:right w:val="none" w:sz="0" w:space="0" w:color="auto"/>
      </w:divBdr>
    </w:div>
    <w:div w:id="1160581788">
      <w:bodyDiv w:val="1"/>
      <w:marLeft w:val="0"/>
      <w:marRight w:val="0"/>
      <w:marTop w:val="0"/>
      <w:marBottom w:val="0"/>
      <w:divBdr>
        <w:top w:val="none" w:sz="0" w:space="0" w:color="auto"/>
        <w:left w:val="none" w:sz="0" w:space="0" w:color="auto"/>
        <w:bottom w:val="none" w:sz="0" w:space="0" w:color="auto"/>
        <w:right w:val="none" w:sz="0" w:space="0" w:color="auto"/>
      </w:divBdr>
      <w:divsChild>
        <w:div w:id="1103379828">
          <w:marLeft w:val="547"/>
          <w:marRight w:val="0"/>
          <w:marTop w:val="96"/>
          <w:marBottom w:val="0"/>
          <w:divBdr>
            <w:top w:val="none" w:sz="0" w:space="0" w:color="auto"/>
            <w:left w:val="none" w:sz="0" w:space="0" w:color="auto"/>
            <w:bottom w:val="none" w:sz="0" w:space="0" w:color="auto"/>
            <w:right w:val="none" w:sz="0" w:space="0" w:color="auto"/>
          </w:divBdr>
        </w:div>
        <w:div w:id="878395857">
          <w:marLeft w:val="547"/>
          <w:marRight w:val="0"/>
          <w:marTop w:val="96"/>
          <w:marBottom w:val="0"/>
          <w:divBdr>
            <w:top w:val="none" w:sz="0" w:space="0" w:color="auto"/>
            <w:left w:val="none" w:sz="0" w:space="0" w:color="auto"/>
            <w:bottom w:val="none" w:sz="0" w:space="0" w:color="auto"/>
            <w:right w:val="none" w:sz="0" w:space="0" w:color="auto"/>
          </w:divBdr>
        </w:div>
        <w:div w:id="2105228294">
          <w:marLeft w:val="547"/>
          <w:marRight w:val="0"/>
          <w:marTop w:val="96"/>
          <w:marBottom w:val="0"/>
          <w:divBdr>
            <w:top w:val="none" w:sz="0" w:space="0" w:color="auto"/>
            <w:left w:val="none" w:sz="0" w:space="0" w:color="auto"/>
            <w:bottom w:val="none" w:sz="0" w:space="0" w:color="auto"/>
            <w:right w:val="none" w:sz="0" w:space="0" w:color="auto"/>
          </w:divBdr>
        </w:div>
        <w:div w:id="88353494">
          <w:marLeft w:val="547"/>
          <w:marRight w:val="0"/>
          <w:marTop w:val="96"/>
          <w:marBottom w:val="0"/>
          <w:divBdr>
            <w:top w:val="none" w:sz="0" w:space="0" w:color="auto"/>
            <w:left w:val="none" w:sz="0" w:space="0" w:color="auto"/>
            <w:bottom w:val="none" w:sz="0" w:space="0" w:color="auto"/>
            <w:right w:val="none" w:sz="0" w:space="0" w:color="auto"/>
          </w:divBdr>
        </w:div>
        <w:div w:id="1361322021">
          <w:marLeft w:val="547"/>
          <w:marRight w:val="0"/>
          <w:marTop w:val="96"/>
          <w:marBottom w:val="0"/>
          <w:divBdr>
            <w:top w:val="none" w:sz="0" w:space="0" w:color="auto"/>
            <w:left w:val="none" w:sz="0" w:space="0" w:color="auto"/>
            <w:bottom w:val="none" w:sz="0" w:space="0" w:color="auto"/>
            <w:right w:val="none" w:sz="0" w:space="0" w:color="auto"/>
          </w:divBdr>
        </w:div>
      </w:divsChild>
    </w:div>
    <w:div w:id="122749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ents@lstmed.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stmed.ac.uk/about/fundraising/privacy-policy-for-fundraising-and-supporter-engag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ataprotection@lstmed.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A5F2BDA2A0B459A495D64F9A8AB1E" ma:contentTypeVersion="52" ma:contentTypeDescription="Create a new document." ma:contentTypeScope="" ma:versionID="a904da6cb94cc24a33de35d96aa0aabd">
  <xsd:schema xmlns:xsd="http://www.w3.org/2001/XMLSchema" xmlns:xs="http://www.w3.org/2001/XMLSchema" xmlns:p="http://schemas.microsoft.com/office/2006/metadata/properties" xmlns:ns1="6d7fcc86-2f98-4f7c-8742-431a23e66697" xmlns:ns2="http://schemas.microsoft.com/sharepoint/v3" xmlns:ns3="d0851319-e262-491d-809b-34a728212a34" targetNamespace="http://schemas.microsoft.com/office/2006/metadata/properties" ma:root="true" ma:fieldsID="1c523659ecec7a4f86ef29954d9eefc4" ns1:_="" ns2:_="" ns3:_="">
    <xsd:import namespace="6d7fcc86-2f98-4f7c-8742-431a23e66697"/>
    <xsd:import namespace="http://schemas.microsoft.com/sharepoint/v3"/>
    <xsd:import namespace="d0851319-e262-491d-809b-34a728212a34"/>
    <xsd:element name="properties">
      <xsd:complexType>
        <xsd:sequence>
          <xsd:element name="documentManagement">
            <xsd:complexType>
              <xsd:all>
                <xsd:element ref="ns1:policyCode"/>
                <xsd:element ref="ns1:Policy_x0020_Number"/>
                <xsd:element ref="ns1:Author0"/>
                <xsd:element ref="ns1:Date_x0020_Published" minOccurs="0"/>
                <xsd:element ref="ns1:Review_x0020_Date" minOccurs="0"/>
                <xsd:element ref="ns1:Hardcopy_x0020_Store" minOccurs="0"/>
                <xsd:element ref="ns1:Dept" minOccurs="0"/>
                <xsd:element ref="ns3:SharedWithUsers" minOccurs="0"/>
                <xsd:element ref="ns3:SharedWithDetails" minOccurs="0"/>
                <xsd:element ref="ns1:AdoptedVersion"/>
                <xsd:element ref="ns1:Full_x0020_URL" minOccurs="0"/>
                <xsd:element ref="ns1:Full_x0020_URL_x0020_to_x0020_url_x0020_field" minOccurs="0"/>
                <xsd:element ref="ns1:Notes0" minOccurs="0"/>
                <xsd:element ref="ns1:Copy_x0020_Holder" minOccurs="0"/>
                <xsd:element ref="ns1:DocumentExternal" minOccurs="0"/>
                <xsd:element ref="ns1:PolicyCategory" minOccurs="0"/>
                <xsd:element ref="ns2:_dlc_Exempt" minOccurs="0"/>
                <xsd:element ref="ns2:_dlc_ExpireDateSaved" minOccurs="0"/>
                <xsd:element ref="ns2:_dlc_ExpireDate" minOccurs="0"/>
                <xsd:element ref="ns1:MediaServiceMetadata" minOccurs="0"/>
                <xsd:element ref="ns1:MediaServiceFastMetadata" minOccurs="0"/>
                <xsd:element ref="ns1:policyReviewReminder1" minOccurs="0"/>
                <xsd:element ref="ns1:policyReviewReminder2" minOccurs="0"/>
                <xsd:element ref="ns1:policyEmailDate1" minOccurs="0"/>
                <xsd:element ref="ns1:policyEmailDate2" minOccurs="0"/>
                <xsd:element ref="ns1:policyEmailDat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fcc86-2f98-4f7c-8742-431a23e66697" elementFormDefault="qualified">
    <xsd:import namespace="http://schemas.microsoft.com/office/2006/documentManagement/types"/>
    <xsd:import namespace="http://schemas.microsoft.com/office/infopath/2007/PartnerControls"/>
    <xsd:element name="policyCode" ma:index="0" ma:displayName="Code" ma:format="Dropdown" ma:internalName="policyCode">
      <xsd:simpleType>
        <xsd:restriction base="dms:Choice">
          <xsd:enumeration value="COP"/>
          <xsd:enumeration value="DOC"/>
          <xsd:enumeration value="GUI"/>
          <xsd:enumeration value="POL"/>
          <xsd:enumeration value="REG"/>
          <xsd:enumeration value="REP"/>
          <xsd:enumeration value="RET"/>
          <xsd:enumeration value="SOP"/>
          <xsd:enumeration value="TEM"/>
          <xsd:enumeration value="PRO"/>
          <xsd:enumeration value="STR"/>
        </xsd:restriction>
      </xsd:simpleType>
    </xsd:element>
    <xsd:element name="Policy_x0020_Number" ma:index="1" ma:displayName="Doc No." ma:internalName="Policy_x0020_Number">
      <xsd:simpleType>
        <xsd:restriction base="dms:Text">
          <xsd:maxLength value="255"/>
        </xsd:restriction>
      </xsd:simpleType>
    </xsd:element>
    <xsd:element name="Author0" ma:index="3" ma:displayName="Author" ma:list="UserInfo" ma:SharePointGroup="0" ma:internalName="Author0"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_x0020_Published" ma:index="5" nillable="true" ma:displayName="Date Published" ma:format="DateOnly" ma:internalName="Date_x0020_Published">
      <xsd:simpleType>
        <xsd:restriction base="dms:DateTime"/>
      </xsd:simpleType>
    </xsd:element>
    <xsd:element name="Review_x0020_Date" ma:index="6" nillable="true" ma:displayName="Review Date" ma:format="DateOnly" ma:internalName="Review_x0020_Date">
      <xsd:simpleType>
        <xsd:restriction base="dms:DateTime"/>
      </xsd:simpleType>
    </xsd:element>
    <xsd:element name="Hardcopy_x0020_Store" ma:index="7" nillable="true" ma:displayName="Hardcopy Store" ma:internalName="Hardcopy_x0020_Store">
      <xsd:simpleType>
        <xsd:restriction base="dms:Text">
          <xsd:maxLength value="255"/>
        </xsd:restriction>
      </xsd:simpleType>
    </xsd:element>
    <xsd:element name="Dept" ma:index="8" nillable="true" ma:displayName="Dept Full" ma:format="Dropdown" ma:internalName="Dept">
      <xsd:simpleType>
        <xsd:restriction base="dms:Choice">
          <xsd:enumeration value="ARC (Accelerator Research Clinic)"/>
          <xsd:enumeration value="BIO (Department of Biological Sciences)"/>
          <xsd:enumeration value="COM (Communications)"/>
          <xsd:enumeration value="CPP (Corporate Performance, Planning &amp; Contracts)"/>
          <xsd:enumeration value="CSD (Department of Clinical Sciences)"/>
          <xsd:enumeration value="CTU (Tropical Clinical Trials Unit)"/>
          <xsd:enumeration value="DEP (Deputy Director's Office)"/>
          <xsd:enumeration value="DIR (Director's Office)"/>
          <xsd:enumeration value="EDU (Education &amp; International Education)"/>
          <xsd:enumeration value="EST (Estates)"/>
          <xsd:enumeration value="EXT (External)"/>
          <xsd:enumeration value="FIN (Finance)"/>
          <xsd:enumeration value="FUN (Fundraising)"/>
          <xsd:enumeration value="GOV (Research Governance)"/>
          <xsd:enumeration value="HRS (Human Resources)"/>
          <xsd:enumeration value="IPH (International Public Health)"/>
          <xsd:enumeration value="IST (Information Services)"/>
          <xsd:enumeration value="ITS (IT Services)"/>
          <xsd:enumeration value="IVC (IVCC)"/>
          <xsd:enumeration value="OPE (Strategic Operations)"/>
          <xsd:enumeration value="PAR (Department of Parasitology)"/>
          <xsd:enumeration value="REC (Research Ethics Committee)"/>
          <xsd:enumeration value="RMS (Research Management Services)"/>
          <xsd:enumeration value="STR (Strategic Projects)"/>
          <xsd:enumeration value="TOW (Travel and Overseas Working Group)"/>
          <xsd:enumeration value="VEC (Department of Vector Biology)"/>
        </xsd:restriction>
      </xsd:simpleType>
    </xsd:element>
    <xsd:element name="AdoptedVersion" ma:index="19" ma:displayName="Version No." ma:internalName="AdoptedVersion" ma:percentage="FALSE">
      <xsd:simpleType>
        <xsd:restriction base="dms:Number"/>
      </xsd:simpleType>
    </xsd:element>
    <xsd:element name="Full_x0020_URL" ma:index="20" nillable="true" ma:displayName="Full URL" ma:internalName="Full_x0020_URL">
      <xsd:simpleType>
        <xsd:restriction base="dms:Text">
          <xsd:maxLength value="255"/>
        </xsd:restriction>
      </xsd:simpleType>
    </xsd:element>
    <xsd:element name="Full_x0020_URL_x0020_to_x0020_url_x0020_field" ma:index="21" nillable="true" ma:displayName="Full URL to url field" ma:internalName="Full_x0020_URL_x0020_to_x0020_url_x0020_field">
      <xsd:complexType>
        <xsd:complexContent>
          <xsd:extension base="dms:URL">
            <xsd:sequence>
              <xsd:element name="Url" type="dms:ValidUrl" minOccurs="0" nillable="true"/>
              <xsd:element name="Description" type="xsd:string" nillable="true"/>
            </xsd:sequence>
          </xsd:extension>
        </xsd:complexContent>
      </xsd:complexType>
    </xsd:element>
    <xsd:element name="Notes0" ma:index="23" nillable="true" ma:displayName="Notes" ma:internalName="Notes0">
      <xsd:simpleType>
        <xsd:restriction base="dms:Note">
          <xsd:maxLength value="255"/>
        </xsd:restriction>
      </xsd:simpleType>
    </xsd:element>
    <xsd:element name="Copy_x0020_Holder" ma:index="24" nillable="true" ma:displayName="Copy Holder" ma:list="UserInfo" ma:SharePointGroup="0" ma:internalName="Copy_x0020_Hold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External" ma:index="25" nillable="true" ma:displayName="For External Site" ma:format="Dropdown" ma:internalName="DocumentExternal">
      <xsd:simpleType>
        <xsd:restriction base="dms:Choice">
          <xsd:enumeration value="Yes"/>
          <xsd:enumeration value="No"/>
        </xsd:restriction>
      </xsd:simpleType>
    </xsd:element>
    <xsd:element name="PolicyCategory" ma:index="26" nillable="true" ma:displayName="Subject Category" ma:format="Dropdown" ma:internalName="PolicyCategory">
      <xsd:simpleType>
        <xsd:restriction base="dms:Choice">
          <xsd:enumeration value="Biological Safety"/>
          <xsd:enumeration value="Business Practices"/>
          <xsd:enumeration value="Communications"/>
          <xsd:enumeration value="Contracts"/>
          <xsd:enumeration value="Disaster and Emergency"/>
          <xsd:enumeration value="Education"/>
          <xsd:enumeration value="Environmental Health and Safety"/>
          <xsd:enumeration value="External Policy"/>
          <xsd:enumeration value="Family Friendly"/>
          <xsd:enumeration value="Finance"/>
          <xsd:enumeration value="Fundraising"/>
          <xsd:enumeration value="Health &amp; Safety"/>
          <xsd:enumeration value="HSE"/>
          <xsd:enumeration value="Human Resources"/>
          <xsd:enumeration value="Human Tissue"/>
          <xsd:enumeration value="Information Technology"/>
          <xsd:enumeration value="Library"/>
          <xsd:enumeration value="Management"/>
          <xsd:enumeration value="Method"/>
          <xsd:enumeration value="Method - Clean"/>
          <xsd:enumeration value="Method - Test"/>
          <xsd:enumeration value="Information Governance"/>
          <xsd:enumeration value="Planning"/>
          <xsd:enumeration value="Procurement"/>
          <xsd:enumeration value="Quality"/>
          <xsd:enumeration value="Quality Control"/>
          <xsd:enumeration value="Research"/>
          <xsd:enumeration value="Research Governance and Ethics"/>
          <xsd:enumeration value="Training and Development"/>
        </xsd:restrictio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policyReviewReminder1" ma:index="32" nillable="true" ma:displayName="Review Reminder 1" ma:format="DateOnly" ma:internalName="policyReviewReminder1">
      <xsd:simpleType>
        <xsd:restriction base="dms:DateTime"/>
      </xsd:simpleType>
    </xsd:element>
    <xsd:element name="policyReviewReminder2" ma:index="33" nillable="true" ma:displayName="Review Reminder 2" ma:format="DateOnly" ma:internalName="policyReviewReminder2">
      <xsd:simpleType>
        <xsd:restriction base="dms:DateTime"/>
      </xsd:simpleType>
    </xsd:element>
    <xsd:element name="policyEmailDate1" ma:index="35" nillable="true" ma:displayName="policyEmailDate1" ma:format="Dropdown" ma:internalName="policyEmailDate1">
      <xsd:simpleType>
        <xsd:restriction base="dms:Choice">
          <xsd:enumeration value="Yes"/>
          <xsd:enumeration value="No"/>
        </xsd:restriction>
      </xsd:simpleType>
    </xsd:element>
    <xsd:element name="policyEmailDate2" ma:index="36" nillable="true" ma:displayName="policyEmailDate2" ma:format="Dropdown" ma:internalName="policyEmailDate2">
      <xsd:simpleType>
        <xsd:restriction base="dms:Choice">
          <xsd:enumeration value="Yes"/>
          <xsd:enumeration value="No"/>
        </xsd:restriction>
      </xsd:simpleType>
    </xsd:element>
    <xsd:element name="policyEmailDate3" ma:index="37" nillable="true" ma:displayName="policyEmailDate3" ma:format="Dropdown" ma:internalName="policyEmailDate3">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description="" ma:hidden="true" ma:internalName="_dlc_Exempt" ma:readOnly="true">
      <xsd:simpleType>
        <xsd:restriction base="dms:Unknown"/>
      </xsd:simpleType>
    </xsd:element>
    <xsd:element name="_dlc_ExpireDateSaved" ma:index="28" nillable="true" ma:displayName="Original Expiration Date" ma:description="" ma:hidden="true" ma:internalName="_dlc_ExpireDateSaved" ma:readOnly="true">
      <xsd:simpleType>
        <xsd:restriction base="dms:DateTime"/>
      </xsd:simpleType>
    </xsd:element>
    <xsd:element name="_dlc_ExpireDate" ma:index="2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851319-e262-491d-809b-34a728212a34"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Expiration" staticId="0x01010031FA5F2BDA2A0B459A495D64F9A8AB1E|-1432748049" UniqueId="afa78afc-5577-4e78-9f2e-7ee5fb41d281">
      <p:Name>Retention</p:Name>
      <p:Description>Automatic scheduling of content for processing, and performing a retention action on content that has reached its due date.</p:Description>
      <p:CustomData>
        <Schedules nextStageId="5">
          <Schedule type="Default">
            <stages>
              <data stageId="1">
                <formula id="Microsoft.Office.RecordsManagement.PolicyFeatures.Expiration.Formula.BuiltIn">
                  <number>0</number>
                  <property>policyReviewReminder1</property>
                  <propertyId>c1806f44-f375-4491-bb31-5a6bcd363dc7</propertyId>
                  <period>days</period>
                </formula>
                <action type="workflow" id="f86c078c-c5a3-409a-b114-edeb396cb2ae"/>
              </data>
              <data stageId="2" stageDeleted="true"/>
              <data stageId="3">
                <formula id="Microsoft.Office.RecordsManagement.PolicyFeatures.Expiration.Formula.BuiltIn">
                  <number>0</number>
                  <property>policyReviewReminder2</property>
                  <propertyId>02b71880-7663-4dc2-b73b-8059fec3109d</propertyId>
                  <period>days</period>
                </formula>
                <action type="workflow" id="fd780a00-4985-4c6a-ad88-d02fe6436ffc"/>
              </data>
              <data stageId="4">
                <formula id="Microsoft.Office.RecordsManagement.PolicyFeatures.Expiration.Formula.BuiltIn">
                  <number>0</number>
                  <property>Review_x0020_Date</property>
                  <propertyId>21a17f72-b9e1-482d-9445-b65a7dca16c5</propertyId>
                  <period>days</period>
                </formula>
                <action type="workflow" id="8a3121e8-38bb-497c-b627-f6a0b7f4dbb1"/>
              </data>
            </stages>
          </Schedule>
        </Schedules>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SharedWithUsers xmlns="d0851319-e262-491d-809b-34a728212a34">
      <UserInfo>
        <DisplayName>Jacqueline Pearce</DisplayName>
        <AccountId>18</AccountId>
        <AccountType/>
      </UserInfo>
    </SharedWithUsers>
    <Review_x0020_Date xmlns="6d7fcc86-2f98-4f7c-8742-431a23e66697">2019-05-02T23:00:00+00:00</Review_x0020_Date>
    <policyReviewReminder1 xmlns="6d7fcc86-2f98-4f7c-8742-431a23e66697">2019-04-02T23:00:00+00:00</policyReviewReminder1>
    <policyEmailDate1 xmlns="6d7fcc86-2f98-4f7c-8742-431a23e66697" xsi:nil="true"/>
    <Author0 xmlns="6d7fcc86-2f98-4f7c-8742-431a23e66697">
      <UserInfo>
        <DisplayName>i:0#.f|membership|julia.martin@lstmed.ac.uk</DisplayName>
        <AccountId>153</AccountId>
        <AccountType/>
      </UserInfo>
    </Author0>
    <Full_x0020_URL xmlns="6d7fcc86-2f98-4f7c-8742-431a23e66697">https://lstmed.sharepoint.com/policies/PoliciesProcedures/GDPR%20Privacy%20Notice%20Template.docx</Full_x0020_URL>
    <policyCode xmlns="6d7fcc86-2f98-4f7c-8742-431a23e66697">TEM</policyCode>
    <policyReviewReminder2 xmlns="6d7fcc86-2f98-4f7c-8742-431a23e66697">2019-04-19T23:00:00+00:00</policyReviewReminder2>
    <AdoptedVersion xmlns="6d7fcc86-2f98-4f7c-8742-431a23e66697">2</AdoptedVersion>
    <Date_x0020_Published xmlns="6d7fcc86-2f98-4f7c-8742-431a23e66697">2018-05-02T23:00:00+00:00</Date_x0020_Published>
    <Dept xmlns="6d7fcc86-2f98-4f7c-8742-431a23e66697">IST (Information Services)</Dept>
    <policyEmailDate3 xmlns="6d7fcc86-2f98-4f7c-8742-431a23e66697" xsi:nil="true"/>
    <DocumentExternal xmlns="6d7fcc86-2f98-4f7c-8742-431a23e66697" xsi:nil="true"/>
    <Notes0 xmlns="6d7fcc86-2f98-4f7c-8742-431a23e66697" xsi:nil="true"/>
    <PolicyCategory xmlns="6d7fcc86-2f98-4f7c-8742-431a23e66697">Information Governance</PolicyCategory>
    <Policy_x0020_Number xmlns="6d7fcc86-2f98-4f7c-8742-431a23e66697">004</Policy_x0020_Number>
    <policyEmailDate2 xmlns="6d7fcc86-2f98-4f7c-8742-431a23e66697" xsi:nil="true"/>
    <Hardcopy_x0020_Store xmlns="6d7fcc86-2f98-4f7c-8742-431a23e66697" xsi:nil="true"/>
    <Full_x0020_URL_x0020_to_x0020_url_x0020_field xmlns="6d7fcc86-2f98-4f7c-8742-431a23e66697">
      <Url>https://lstmed.sharepoint.com/policies/_layouts/15/wrkstat.aspx?List=6d7fcc86-2f98-4f7c-8742-431a23e66697&amp;WorkflowInstanceName=fe868b3a-4cc4-4b80-b2e2-4ff2fa9c4ed3</Url>
      <Description>Stage 1</Description>
    </Full_x0020_URL_x0020_to_x0020_url_x0020_field>
    <Copy_x0020_Holder xmlns="6d7fcc86-2f98-4f7c-8742-431a23e66697">
      <UserInfo>
        <DisplayName>i:0#.f|membership|julia.martin@lstmed.ac.uk</DisplayName>
        <AccountId>153</AccountId>
        <AccountType/>
      </UserInfo>
    </Copy_x0020_Holder>
    <_dlc_ExpireDateSaved xmlns="http://schemas.microsoft.com/sharepoint/v3" xsi:nil="true"/>
    <_dlc_ExpireDate xmlns="http://schemas.microsoft.com/sharepoint/v3">2019-04-02T23:00:00+00:00</_dlc_ExpireDate>
  </documentManagement>
</p:properties>
</file>

<file path=customXml/itemProps1.xml><?xml version="1.0" encoding="utf-8"?>
<ds:datastoreItem xmlns:ds="http://schemas.openxmlformats.org/officeDocument/2006/customXml" ds:itemID="{EEA98BF3-C275-4E53-9F22-A8901E938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fcc86-2f98-4f7c-8742-431a23e66697"/>
    <ds:schemaRef ds:uri="http://schemas.microsoft.com/sharepoint/v3"/>
    <ds:schemaRef ds:uri="d0851319-e262-491d-809b-34a728212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DEC6D-48A7-4DF6-9ED0-2EC5E5C0A1F5}">
  <ds:schemaRefs>
    <ds:schemaRef ds:uri="http://schemas.microsoft.com/sharepoint/v3/contenttype/forms"/>
  </ds:schemaRefs>
</ds:datastoreItem>
</file>

<file path=customXml/itemProps3.xml><?xml version="1.0" encoding="utf-8"?>
<ds:datastoreItem xmlns:ds="http://schemas.openxmlformats.org/officeDocument/2006/customXml" ds:itemID="{BB7C1191-7411-457A-8899-D2310B3F60D6}">
  <ds:schemaRefs>
    <ds:schemaRef ds:uri="office.server.policy"/>
  </ds:schemaRefs>
</ds:datastoreItem>
</file>

<file path=customXml/itemProps4.xml><?xml version="1.0" encoding="utf-8"?>
<ds:datastoreItem xmlns:ds="http://schemas.openxmlformats.org/officeDocument/2006/customXml" ds:itemID="{9BAD586D-15F7-46A7-8A24-57B1055DDD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6d7fcc86-2f98-4f7c-8742-431a23e66697"/>
    <ds:schemaRef ds:uri="http://purl.org/dc/terms/"/>
    <ds:schemaRef ds:uri="http://schemas.openxmlformats.org/package/2006/metadata/core-properties"/>
    <ds:schemaRef ds:uri="d0851319-e262-491d-809b-34a728212a3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1033</Words>
  <Characters>5891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GDPR Privacy Notice Template</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Privacy Notice Template</dc:title>
  <dc:subject/>
  <dc:creator>Julia Martin</dc:creator>
  <cp:keywords/>
  <dc:description/>
  <cp:lastModifiedBy>Emily Griffiths</cp:lastModifiedBy>
  <cp:revision>2</cp:revision>
  <cp:lastPrinted>2019-03-06T16:18:00Z</cp:lastPrinted>
  <dcterms:created xsi:type="dcterms:W3CDTF">2022-06-07T13:24:00Z</dcterms:created>
  <dcterms:modified xsi:type="dcterms:W3CDTF">2022-06-07T13:24:00Z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0x01010031FA5F2BDA2A0B459A495D64F9A8AB1E</vt:lpwstr>
  </property>
  <property fmtid="{D5CDD505-2E9C-101B-9397-08002B2CF9AE}" pid="3" name="_dlc_policyId">
    <vt:lpwstr>0x01010031FA5F2BDA2A0B459A495D64F9A8AB1E|-1432748049</vt:lpwstr>
  </property>
  <property fmtid="{D5CDD505-2E9C-101B-9397-08002B2CF9AE}" pid="4" name="ItemRetentionFormula">
    <vt:lpwstr>&lt;formula id="Microsoft.Office.RecordsManagement.PolicyFeatures.Expiration.Formula.BuiltIn"&gt;&lt;number&gt;0&lt;/number&gt;&lt;property&gt;policyReviewReminder1&lt;/property&gt;&lt;propertyId&gt;c1806f44-f375-4491-bb31-5a6bcd363dc7&lt;/propertyId&gt;&lt;period&gt;days&lt;/period&gt;&lt;/formula&gt;</vt:lpwstr>
  </property>
</Properties>
</file>