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35576F" w:rsidRPr="00346758" w14:paraId="508B72C7" w14:textId="77777777" w:rsidTr="0035576F">
        <w:tc>
          <w:tcPr>
            <w:tcW w:w="10886" w:type="dxa"/>
            <w:gridSpan w:val="3"/>
            <w:tcBorders>
              <w:top w:val="nil"/>
              <w:left w:val="nil"/>
              <w:bottom w:val="nil"/>
              <w:right w:val="nil"/>
            </w:tcBorders>
            <w:shd w:val="clear" w:color="auto" w:fill="auto"/>
            <w:tcMar>
              <w:top w:w="28" w:type="dxa"/>
              <w:left w:w="57" w:type="dxa"/>
              <w:bottom w:w="28" w:type="dxa"/>
              <w:right w:w="57" w:type="dxa"/>
            </w:tcMar>
          </w:tcPr>
          <w:p w14:paraId="5CA0900C" w14:textId="77777777" w:rsidR="0035576F" w:rsidRPr="00346758" w:rsidRDefault="0035576F" w:rsidP="0035576F">
            <w:pPr>
              <w:spacing w:after="0" w:line="240" w:lineRule="auto"/>
              <w:rPr>
                <w:rFonts w:asciiTheme="minorHAnsi" w:hAnsiTheme="minorHAnsi" w:cstheme="minorHAnsi"/>
                <w:b/>
                <w:color w:val="333333"/>
                <w:szCs w:val="24"/>
              </w:rPr>
            </w:pPr>
            <w:r w:rsidRPr="00346758">
              <w:rPr>
                <w:rFonts w:asciiTheme="minorHAnsi" w:hAnsiTheme="minorHAnsi" w:cstheme="minorHAnsi"/>
                <w:b/>
                <w:color w:val="333333"/>
                <w:szCs w:val="24"/>
              </w:rPr>
              <w:t>Part A: Programme Summary Information</w:t>
            </w:r>
          </w:p>
          <w:p w14:paraId="16C2F707" w14:textId="77777777" w:rsidR="0035576F" w:rsidRPr="00346758" w:rsidRDefault="0035576F" w:rsidP="0035576F">
            <w:pPr>
              <w:spacing w:after="0" w:line="240" w:lineRule="auto"/>
              <w:rPr>
                <w:rFonts w:asciiTheme="minorHAnsi" w:hAnsiTheme="minorHAnsi" w:cstheme="minorHAnsi"/>
                <w:b/>
                <w:szCs w:val="24"/>
              </w:rPr>
            </w:pPr>
          </w:p>
        </w:tc>
      </w:tr>
      <w:tr w:rsidR="0035576F" w:rsidRPr="00346758" w14:paraId="02B63632"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0BF0EB8"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CA454D5"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7571465" w14:textId="77777777" w:rsidR="0035576F" w:rsidRPr="00346758" w:rsidRDefault="0035576F" w:rsidP="0035576F">
            <w:pPr>
              <w:spacing w:after="0" w:line="240" w:lineRule="auto"/>
              <w:rPr>
                <w:rFonts w:asciiTheme="minorHAnsi" w:hAnsiTheme="minorHAnsi" w:cstheme="minorHAnsi"/>
                <w:b/>
                <w:sz w:val="20"/>
              </w:rPr>
            </w:pPr>
            <w:r w:rsidRPr="00346758">
              <w:rPr>
                <w:rFonts w:asciiTheme="minorHAnsi" w:hAnsiTheme="minorHAnsi" w:cstheme="minorHAnsi"/>
                <w:b/>
                <w:sz w:val="20"/>
              </w:rPr>
              <w:t>Diploma in Tropical Nursing</w:t>
            </w:r>
          </w:p>
        </w:tc>
      </w:tr>
      <w:tr w:rsidR="0035576F" w:rsidRPr="00346758" w14:paraId="30D4151B"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349C4ED" w14:textId="77777777" w:rsidR="0035576F" w:rsidRPr="00346758" w:rsidRDefault="0035576F" w:rsidP="0035576F">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0148ABF" w14:textId="77777777" w:rsidR="0035576F" w:rsidRPr="00346758" w:rsidRDefault="0035576F" w:rsidP="0035576F">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0F1B9948"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00F27623"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533A7E41"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60A6E7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93C7F74"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DTN</w:t>
            </w:r>
          </w:p>
        </w:tc>
      </w:tr>
      <w:tr w:rsidR="0035576F" w:rsidRPr="00346758" w14:paraId="512977B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0AACCE4" w14:textId="77777777" w:rsidR="0035576F" w:rsidRPr="00346758" w:rsidRDefault="0035576F" w:rsidP="0035576F">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3833F2A" w14:textId="77777777" w:rsidR="0035576F" w:rsidRPr="00346758" w:rsidRDefault="0035576F" w:rsidP="0035576F">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3D1B08B2"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6684E766"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3EE2ACA1"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19056DB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04EB510"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61A0EFB1"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3AE23ED"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AA5043B"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7A009B3"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 "N/A" "</w:instrText>
            </w:r>
            <w:r w:rsidRPr="00346758">
              <w:rPr>
                <w:rFonts w:asciiTheme="minorHAnsi" w:hAnsiTheme="minorHAnsi" w:cstheme="minorHAnsi"/>
                <w:sz w:val="20"/>
                <w:szCs w:val="20"/>
                <w:lang w:eastAsia="en-GB"/>
              </w:rPr>
              <w:instrText xml:space="preserve"> – :</w:instrText>
            </w:r>
            <w:r w:rsidRPr="00346758">
              <w:rPr>
                <w:rFonts w:asciiTheme="minorHAnsi" w:hAnsiTheme="minorHAnsi" w:cstheme="minorHAnsi"/>
                <w:lang w:eastAsia="en-GB"/>
              </w:rPr>
              <w:instrText xml:space="preserve">"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t>N/A</w:t>
            </w:r>
            <w:r w:rsidRPr="00346758">
              <w:rPr>
                <w:rFonts w:asciiTheme="minorHAnsi" w:hAnsiTheme="minorHAnsi" w:cstheme="minorHAnsi"/>
                <w:lang w:eastAsia="en-GB"/>
              </w:rPr>
              <w:fldChar w:fldCharType="end"/>
            </w:r>
          </w:p>
        </w:tc>
      </w:tr>
      <w:tr w:rsidR="0035576F" w:rsidRPr="00346758" w14:paraId="5091B13D"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6184711"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C6B5B5A"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D9C4F0E"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 "N/A" "</w:instrText>
            </w:r>
            <w:r w:rsidRPr="00346758">
              <w:rPr>
                <w:rFonts w:asciiTheme="minorHAnsi" w:hAnsiTheme="minorHAnsi" w:cstheme="minorHAnsi"/>
                <w:sz w:val="20"/>
                <w:szCs w:val="20"/>
                <w:lang w:eastAsia="en-GB"/>
              </w:rPr>
              <w:instrText xml:space="preserve"> – :</w:instrText>
            </w:r>
            <w:r w:rsidRPr="00346758">
              <w:rPr>
                <w:rFonts w:asciiTheme="minorHAnsi" w:hAnsiTheme="minorHAnsi" w:cstheme="minorHAnsi"/>
                <w:lang w:eastAsia="en-GB"/>
              </w:rPr>
              <w:instrText xml:space="preserve">"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t>N/A</w:t>
            </w:r>
            <w:r w:rsidRPr="00346758">
              <w:rPr>
                <w:rFonts w:asciiTheme="minorHAnsi" w:hAnsiTheme="minorHAnsi" w:cstheme="minorHAnsi"/>
                <w:lang w:eastAsia="en-GB"/>
              </w:rPr>
              <w:fldChar w:fldCharType="end"/>
            </w:r>
          </w:p>
        </w:tc>
      </w:tr>
      <w:tr w:rsidR="0035576F" w:rsidRPr="00346758" w14:paraId="55FE3745"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0049533F"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80B4273"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300EFD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 "N/A" "</w:instrText>
            </w:r>
            <w:r w:rsidRPr="00346758">
              <w:rPr>
                <w:rFonts w:asciiTheme="minorHAnsi" w:hAnsiTheme="minorHAnsi" w:cstheme="minorHAnsi"/>
                <w:sz w:val="20"/>
                <w:szCs w:val="20"/>
                <w:lang w:eastAsia="en-GB"/>
              </w:rPr>
              <w:instrText xml:space="preserve"> – :</w:instrText>
            </w:r>
            <w:r w:rsidRPr="00346758">
              <w:rPr>
                <w:rFonts w:asciiTheme="minorHAnsi" w:hAnsiTheme="minorHAnsi" w:cstheme="minorHAnsi"/>
                <w:lang w:eastAsia="en-GB"/>
              </w:rPr>
              <w:instrText xml:space="preserve">"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t>N/A</w:t>
            </w:r>
            <w:r w:rsidRPr="00346758">
              <w:rPr>
                <w:rFonts w:asciiTheme="minorHAnsi" w:hAnsiTheme="minorHAnsi" w:cstheme="minorHAnsi"/>
                <w:lang w:eastAsia="en-GB"/>
              </w:rPr>
              <w:fldChar w:fldCharType="end"/>
            </w:r>
          </w:p>
        </w:tc>
      </w:tr>
      <w:tr w:rsidR="0035576F" w:rsidRPr="00346758" w14:paraId="4FD089DC"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49B437F" w14:textId="77777777" w:rsidR="0035576F" w:rsidRPr="00346758" w:rsidRDefault="0035576F" w:rsidP="0035576F">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3790B46" w14:textId="77777777" w:rsidR="0035576F" w:rsidRPr="00346758" w:rsidRDefault="0035576F" w:rsidP="0035576F">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75B22F61"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2EB12AA5"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0E458CE0"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1D3A1996"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58F44969"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67968E8D"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5DBDCC30"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4F3BE1"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B91CE6"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 "N/A" "</w:instrText>
            </w:r>
            <w:r w:rsidRPr="00346758">
              <w:rPr>
                <w:rFonts w:asciiTheme="minorHAnsi" w:hAnsiTheme="minorHAnsi" w:cstheme="minorHAnsi"/>
                <w:sz w:val="20"/>
                <w:szCs w:val="20"/>
                <w:lang w:eastAsia="en-GB"/>
              </w:rPr>
              <w:instrText xml:space="preserve"> – :</w:instrText>
            </w:r>
            <w:r w:rsidRPr="00346758">
              <w:rPr>
                <w:rFonts w:asciiTheme="minorHAnsi" w:hAnsiTheme="minorHAnsi" w:cstheme="minorHAnsi"/>
                <w:lang w:eastAsia="en-GB"/>
              </w:rPr>
              <w:instrText xml:space="preserve">"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t>N/A</w:t>
            </w:r>
            <w:r w:rsidRPr="00346758">
              <w:rPr>
                <w:rFonts w:asciiTheme="minorHAnsi" w:hAnsiTheme="minorHAnsi" w:cstheme="minorHAnsi"/>
                <w:lang w:eastAsia="en-GB"/>
              </w:rPr>
              <w:fldChar w:fldCharType="end"/>
            </w:r>
          </w:p>
        </w:tc>
      </w:tr>
      <w:tr w:rsidR="0035576F" w:rsidRPr="00346758" w14:paraId="03A4F8BC"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5E79FC0"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1E84B22"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975501"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 "N/A" "</w:instrText>
            </w:r>
            <w:r w:rsidRPr="00346758">
              <w:rPr>
                <w:rFonts w:asciiTheme="minorHAnsi" w:hAnsiTheme="minorHAnsi" w:cstheme="minorHAnsi"/>
                <w:sz w:val="20"/>
                <w:szCs w:val="20"/>
                <w:lang w:eastAsia="en-GB"/>
              </w:rPr>
              <w:instrText xml:space="preserve"> – :</w:instrText>
            </w:r>
            <w:r w:rsidRPr="00346758">
              <w:rPr>
                <w:rFonts w:asciiTheme="minorHAnsi" w:hAnsiTheme="minorHAnsi" w:cstheme="minorHAnsi"/>
                <w:lang w:eastAsia="en-GB"/>
              </w:rPr>
              <w:instrText xml:space="preserve">"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t>N/A</w:t>
            </w:r>
            <w:r w:rsidRPr="00346758">
              <w:rPr>
                <w:rFonts w:asciiTheme="minorHAnsi" w:hAnsiTheme="minorHAnsi" w:cstheme="minorHAnsi"/>
                <w:lang w:eastAsia="en-GB"/>
              </w:rPr>
              <w:fldChar w:fldCharType="end"/>
            </w:r>
          </w:p>
        </w:tc>
      </w:tr>
      <w:tr w:rsidR="0035576F" w:rsidRPr="00346758" w14:paraId="35A0903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6AE6F107"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8B9843E" w14:textId="77777777" w:rsidR="0035576F" w:rsidRPr="00346758" w:rsidRDefault="0035576F" w:rsidP="0035576F">
            <w:pPr>
              <w:spacing w:after="0" w:line="240" w:lineRule="auto"/>
              <w:rPr>
                <w:rFonts w:asciiTheme="minorHAnsi" w:hAnsiTheme="minorHAnsi" w:cstheme="minorHAnsi"/>
                <w:color w:val="333333"/>
                <w:sz w:val="20"/>
              </w:rPr>
            </w:pPr>
            <w:r w:rsidRPr="00346758">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130B2D"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 "N/A" "</w:instrText>
            </w:r>
            <w:r w:rsidRPr="00346758">
              <w:rPr>
                <w:rFonts w:asciiTheme="minorHAnsi" w:hAnsiTheme="minorHAnsi" w:cstheme="minorHAnsi"/>
                <w:sz w:val="20"/>
                <w:szCs w:val="20"/>
                <w:lang w:eastAsia="en-GB"/>
              </w:rPr>
              <w:instrText xml:space="preserve"> – :</w:instrText>
            </w:r>
            <w:r w:rsidRPr="00346758">
              <w:rPr>
                <w:rFonts w:asciiTheme="minorHAnsi" w:hAnsiTheme="minorHAnsi" w:cstheme="minorHAnsi"/>
                <w:lang w:eastAsia="en-GB"/>
              </w:rPr>
              <w:instrText xml:space="preserve">"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t>N/A</w:t>
            </w:r>
            <w:r w:rsidRPr="00346758">
              <w:rPr>
                <w:rFonts w:asciiTheme="minorHAnsi" w:hAnsiTheme="minorHAnsi" w:cstheme="minorHAnsi"/>
                <w:lang w:eastAsia="en-GB"/>
              </w:rPr>
              <w:fldChar w:fldCharType="end"/>
            </w:r>
          </w:p>
        </w:tc>
      </w:tr>
    </w:tbl>
    <w:p w14:paraId="6BC98A22" w14:textId="77777777" w:rsidR="0035576F" w:rsidRPr="00346758" w:rsidRDefault="0035576F" w:rsidP="0035576F">
      <w:pPr>
        <w:tabs>
          <w:tab w:val="left" w:pos="482"/>
          <w:tab w:val="left" w:pos="2892"/>
        </w:tabs>
        <w:spacing w:after="0" w:line="240" w:lineRule="auto"/>
        <w:rPr>
          <w:rFonts w:asciiTheme="minorHAnsi" w:hAnsiTheme="minorHAnsi" w:cstheme="minorHAnsi"/>
          <w:sz w:val="10"/>
          <w:szCs w:val="10"/>
        </w:rPr>
      </w:pPr>
      <w:r w:rsidRPr="00346758">
        <w:rPr>
          <w:rFonts w:asciiTheme="minorHAnsi" w:hAnsiTheme="minorHAnsi" w:cstheme="minorHAnsi"/>
          <w:sz w:val="10"/>
          <w:szCs w:val="10"/>
        </w:rPr>
        <w:tab/>
      </w:r>
      <w:r w:rsidRPr="00346758">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35576F" w:rsidRPr="00346758" w14:paraId="380D4CE4"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DC539B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2448CA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D5CF92"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1788DE26" w14:textId="77777777" w:rsidR="0035576F" w:rsidRPr="00346758" w:rsidRDefault="0035576F" w:rsidP="0035576F">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8BF1492" w14:textId="77777777" w:rsidR="0035576F" w:rsidRPr="00346758" w:rsidRDefault="0035576F" w:rsidP="0035576F">
            <w:pPr>
              <w:spacing w:after="0" w:line="240" w:lineRule="auto"/>
              <w:ind w:left="-224" w:firstLine="224"/>
              <w:jc w:val="both"/>
              <w:rPr>
                <w:rFonts w:asciiTheme="minorHAnsi" w:hAnsiTheme="minorHAnsi" w:cstheme="minorHAnsi"/>
                <w:b/>
                <w:color w:val="B11636"/>
                <w:sz w:val="20"/>
              </w:rPr>
            </w:pPr>
            <w:r w:rsidRPr="00346758">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55850ACA" w14:textId="77777777" w:rsidR="0035576F" w:rsidRPr="00346758" w:rsidRDefault="0035576F" w:rsidP="0035576F">
            <w:pPr>
              <w:spacing w:after="0" w:line="240" w:lineRule="auto"/>
              <w:jc w:val="both"/>
              <w:rPr>
                <w:rFonts w:asciiTheme="minorHAnsi" w:hAnsiTheme="minorHAnsi" w:cstheme="minorHAnsi"/>
                <w:b/>
                <w:color w:val="B11636"/>
                <w:sz w:val="20"/>
              </w:rPr>
            </w:pPr>
            <w:r w:rsidRPr="00346758">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6BFBDAFF"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September 2024</w:t>
            </w:r>
          </w:p>
        </w:tc>
      </w:tr>
      <w:tr w:rsidR="0035576F" w:rsidRPr="00346758" w14:paraId="5519FAD0"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14BA22A"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D990F34"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73E93819"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2C2C504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60B7CE69"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6766B9D"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0B14DE"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Biannually December and May</w:t>
            </w:r>
          </w:p>
        </w:tc>
      </w:tr>
      <w:tr w:rsidR="0035576F" w:rsidRPr="00346758" w14:paraId="07A49316"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3B10A68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8D0A69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93AEC5"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FT</w:t>
            </w:r>
          </w:p>
        </w:tc>
      </w:tr>
      <w:tr w:rsidR="0035576F" w:rsidRPr="00346758" w14:paraId="69550C3D"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4FAB6C76"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E6CD0EB"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F97B059"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37285E57"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EC36C0E"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A15448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F1E69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UoL Framework for FT or PT Postgraduate Programmes</w:t>
            </w:r>
          </w:p>
        </w:tc>
      </w:tr>
      <w:tr w:rsidR="0035576F" w:rsidRPr="00346758" w14:paraId="7AE49CC7"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2B7F285"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5DF93A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308ED6"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351579BC"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F5F740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BF231FC"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7498C5"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"No" "N/A" ""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fldChar w:fldCharType="end"/>
            </w:r>
          </w:p>
        </w:tc>
      </w:tr>
      <w:tr w:rsidR="0035576F" w:rsidRPr="00346758" w14:paraId="47129C7B"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3EBF5A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E3C68D3"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8E6056" w14:textId="77777777" w:rsidR="0035576F" w:rsidRPr="00346758" w:rsidRDefault="0035576F" w:rsidP="0035576F">
            <w:pPr>
              <w:spacing w:after="0"/>
              <w:rPr>
                <w:rFonts w:asciiTheme="minorHAnsi" w:hAnsiTheme="minorHAnsi" w:cstheme="minorHAnsi"/>
                <w:sz w:val="20"/>
              </w:rPr>
            </w:pPr>
            <w:r w:rsidRPr="00346758">
              <w:rPr>
                <w:rFonts w:asciiTheme="minorHAnsi" w:hAnsiTheme="minorHAnsi" w:cstheme="minorHAnsi"/>
                <w:lang w:eastAsia="en-GB"/>
              </w:rPr>
              <w:fldChar w:fldCharType="begin"/>
            </w:r>
            <w:r w:rsidRPr="00346758">
              <w:rPr>
                <w:rFonts w:asciiTheme="minorHAnsi" w:hAnsiTheme="minorHAnsi" w:cstheme="minorHAnsi"/>
                <w:lang w:eastAsia="en-GB"/>
              </w:rPr>
              <w:instrText xml:space="preserve"> IF   "" = "No" "N/A" "" </w:instrText>
            </w:r>
            <w:r w:rsidRPr="00346758">
              <w:rPr>
                <w:rFonts w:asciiTheme="minorHAnsi" w:hAnsiTheme="minorHAnsi" w:cstheme="minorHAnsi"/>
                <w:lang w:eastAsia="en-GB"/>
              </w:rPr>
              <w:fldChar w:fldCharType="separate"/>
            </w:r>
            <w:r w:rsidRPr="00346758">
              <w:rPr>
                <w:rFonts w:asciiTheme="minorHAnsi" w:hAnsiTheme="minorHAnsi" w:cstheme="minorHAnsi"/>
                <w:lang w:eastAsia="en-GB"/>
              </w:rPr>
              <w:fldChar w:fldCharType="end"/>
            </w:r>
          </w:p>
        </w:tc>
      </w:tr>
      <w:tr w:rsidR="0035576F" w:rsidRPr="00346758" w14:paraId="13D344E5"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300A0156" w14:textId="77777777" w:rsidR="0035576F" w:rsidRPr="00346758" w:rsidRDefault="0035576F" w:rsidP="0035576F">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AE2143E" w14:textId="77777777" w:rsidR="0035576F" w:rsidRPr="00346758" w:rsidRDefault="0035576F" w:rsidP="0035576F">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E2F3364"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39AF1840"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B06B63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B886E10"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F323BE"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Terry Kana</w:t>
            </w:r>
          </w:p>
        </w:tc>
      </w:tr>
      <w:tr w:rsidR="0035576F" w:rsidRPr="00346758" w14:paraId="03411E2D"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0D421C34"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C40BF46"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F6A5BE"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2A78CEB0"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42F6801"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9B5EF64"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ADB801"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22B4A50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79E04FC"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432299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724B04"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Dr. Adetoro Adegoke</w:t>
            </w:r>
          </w:p>
        </w:tc>
      </w:tr>
      <w:tr w:rsidR="0035576F" w:rsidRPr="00346758" w14:paraId="0B41229F"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072BEFD0"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B9BB21D"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F0CDB2C"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70F64B60"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5CD9D5F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BF3863C"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 xml:space="preserve">Professional or </w:t>
            </w:r>
            <w:r w:rsidRPr="00346758">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871632B"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This programme has been accredited for 90 study hours by the Royal College of Nursing (RCN)</w:t>
            </w:r>
          </w:p>
        </w:tc>
      </w:tr>
      <w:tr w:rsidR="0035576F" w:rsidRPr="00346758" w14:paraId="0AE891D7"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33B68B26"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D051295"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6A6DFE8"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7447B2BA"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72F8E5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6738F85"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55AFD7" w14:textId="77777777" w:rsidR="0035576F" w:rsidRPr="00346758" w:rsidRDefault="0035576F" w:rsidP="0035576F">
            <w:pPr>
              <w:spacing w:after="0"/>
              <w:rPr>
                <w:rFonts w:asciiTheme="minorHAnsi" w:hAnsiTheme="minorHAnsi" w:cstheme="minorHAnsi"/>
                <w:sz w:val="20"/>
              </w:rPr>
            </w:pPr>
            <w:r w:rsidRPr="00346758">
              <w:rPr>
                <w:rFonts w:asciiTheme="minorHAnsi" w:hAnsiTheme="minorHAnsi" w:cstheme="minorHAnsi"/>
                <w:sz w:val="20"/>
              </w:rPr>
              <w:t>This programme has been accredited for 90 study hours by the Royal College of Nursing (RCN)</w:t>
            </w:r>
          </w:p>
        </w:tc>
      </w:tr>
      <w:tr w:rsidR="0035576F" w:rsidRPr="00346758" w14:paraId="4999D5D1"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DA091C9"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405D4EB"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3EC5E974"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7BD64A66"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DAC8220"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E08DF3D"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690A4A" w14:textId="77777777" w:rsidR="0035576F" w:rsidRPr="00346758" w:rsidRDefault="0035576F" w:rsidP="0035576F">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69BC9EA2" w14:textId="77777777" w:rsidR="0035576F" w:rsidRPr="00346758" w:rsidRDefault="0035576F" w:rsidP="0035576F">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041EA05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25F919B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605D7174"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02B94685"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66F13465"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E7404F2"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53EE943A"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2F11B8F7"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8D320CE"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69E330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E19CE72"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None.</w:t>
            </w:r>
          </w:p>
        </w:tc>
      </w:tr>
    </w:tbl>
    <w:p w14:paraId="55F1B57E" w14:textId="77777777" w:rsidR="0035576F" w:rsidRPr="00346758" w:rsidRDefault="0035576F" w:rsidP="0035576F">
      <w:pPr>
        <w:rPr>
          <w:rFonts w:asciiTheme="minorHAnsi" w:hAnsiTheme="minorHAnsi" w:cstheme="minorHAnsi"/>
          <w:sz w:val="20"/>
        </w:rPr>
        <w:sectPr w:rsidR="0035576F" w:rsidRPr="00346758" w:rsidSect="0035576F">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35576F" w:rsidRPr="00346758" w14:paraId="27507C9E" w14:textId="77777777" w:rsidTr="0035576F">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34CC93D7" w14:textId="77777777" w:rsidR="0035576F" w:rsidRPr="00346758" w:rsidRDefault="0035576F" w:rsidP="0035576F">
            <w:pPr>
              <w:spacing w:after="0" w:line="240" w:lineRule="auto"/>
              <w:rPr>
                <w:rFonts w:asciiTheme="minorHAnsi" w:hAnsiTheme="minorHAnsi" w:cstheme="minorHAnsi"/>
                <w:b/>
                <w:color w:val="333333"/>
                <w:szCs w:val="24"/>
              </w:rPr>
            </w:pPr>
            <w:r w:rsidRPr="00346758">
              <w:rPr>
                <w:rFonts w:asciiTheme="minorHAnsi" w:hAnsiTheme="minorHAnsi" w:cstheme="minorHAnsi"/>
                <w:b/>
                <w:color w:val="333333"/>
                <w:szCs w:val="24"/>
              </w:rPr>
              <w:lastRenderedPageBreak/>
              <w:t>Part B: Programme Aims and Outcomes</w:t>
            </w:r>
          </w:p>
        </w:tc>
      </w:tr>
      <w:tr w:rsidR="0035576F" w:rsidRPr="00346758" w14:paraId="224E0244" w14:textId="77777777" w:rsidTr="0035576F">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55C9873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2F56718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Overview of the Programme</w:t>
            </w:r>
          </w:p>
        </w:tc>
      </w:tr>
      <w:tr w:rsidR="0035576F" w:rsidRPr="00346758" w14:paraId="5DBC7375" w14:textId="77777777" w:rsidTr="0035576F">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B9A35A" w14:textId="77777777" w:rsidR="0035576F" w:rsidRPr="00346758" w:rsidRDefault="0035576F" w:rsidP="0035576F">
            <w:pPr>
              <w:spacing w:before="120" w:after="120" w:line="240" w:lineRule="auto"/>
              <w:rPr>
                <w:rFonts w:asciiTheme="minorHAnsi" w:hAnsiTheme="minorHAnsi" w:cstheme="minorHAnsi"/>
                <w:sz w:val="20"/>
              </w:rPr>
            </w:pPr>
            <w:r w:rsidRPr="00346758">
              <w:rPr>
                <w:rFonts w:asciiTheme="minorHAnsi" w:hAnsiTheme="minorHAnsi" w:cstheme="minorHAnsi"/>
                <w:sz w:val="20"/>
              </w:rPr>
              <w:t xml:space="preserve">The professional Diploma in Tropical Nursing (DTN) prepares nurses, midwives and other allied health professionals to work in </w:t>
            </w:r>
            <w:proofErr w:type="gramStart"/>
            <w:r w:rsidRPr="00346758">
              <w:rPr>
                <w:rFonts w:asciiTheme="minorHAnsi" w:hAnsiTheme="minorHAnsi" w:cstheme="minorHAnsi"/>
                <w:sz w:val="20"/>
              </w:rPr>
              <w:t>low income</w:t>
            </w:r>
            <w:proofErr w:type="gramEnd"/>
            <w:r w:rsidRPr="00346758">
              <w:rPr>
                <w:rFonts w:asciiTheme="minorHAnsi" w:hAnsiTheme="minorHAnsi" w:cstheme="minorHAnsi"/>
                <w:sz w:val="20"/>
              </w:rPr>
              <w:t xml:space="preserve"> settings in both humanitarian and capacity-building roles. The DTN aims to familiarize students with global health issues and the complexities of delivering health care in challenging locations with limited resources The Programme is accredited by the Royal College of Nursing for 90 study hours and the curriculum is informed by the requirements of organisations deploying nurses in low- and middle-income countries (</w:t>
            </w:r>
            <w:proofErr w:type="gramStart"/>
            <w:r w:rsidRPr="00346758">
              <w:rPr>
                <w:rFonts w:asciiTheme="minorHAnsi" w:hAnsiTheme="minorHAnsi" w:cstheme="minorHAnsi"/>
                <w:sz w:val="20"/>
              </w:rPr>
              <w:t>e.g.</w:t>
            </w:r>
            <w:proofErr w:type="gramEnd"/>
            <w:r w:rsidRPr="00346758">
              <w:rPr>
                <w:rFonts w:asciiTheme="minorHAnsi" w:hAnsiTheme="minorHAnsi" w:cstheme="minorHAnsi"/>
                <w:sz w:val="20"/>
              </w:rPr>
              <w:t xml:space="preserve"> Médecins Sans Frontières, Voluntary Service Overseas).</w:t>
            </w:r>
          </w:p>
        </w:tc>
      </w:tr>
      <w:tr w:rsidR="0035576F" w:rsidRPr="00346758" w14:paraId="119D00B7" w14:textId="77777777" w:rsidTr="0035576F">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21A63F73" w14:textId="77777777" w:rsidR="0035576F" w:rsidRPr="00346758" w:rsidRDefault="0035576F" w:rsidP="0035576F">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1DCE07E"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6DA66D2B" w14:textId="77777777" w:rsidTr="0035576F">
        <w:tc>
          <w:tcPr>
            <w:tcW w:w="234" w:type="pct"/>
            <w:tcBorders>
              <w:top w:val="nil"/>
              <w:left w:val="nil"/>
              <w:bottom w:val="nil"/>
              <w:right w:val="nil"/>
            </w:tcBorders>
            <w:shd w:val="clear" w:color="auto" w:fill="auto"/>
            <w:tcMar>
              <w:top w:w="28" w:type="dxa"/>
              <w:left w:w="57" w:type="dxa"/>
              <w:bottom w:w="28" w:type="dxa"/>
              <w:right w:w="57" w:type="dxa"/>
            </w:tcMar>
          </w:tcPr>
          <w:p w14:paraId="4F313623"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2DF6BC66"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Aims of the Programme</w:t>
            </w:r>
          </w:p>
        </w:tc>
      </w:tr>
      <w:tr w:rsidR="0035576F" w:rsidRPr="00346758" w14:paraId="38C60B0F" w14:textId="77777777" w:rsidTr="0035576F">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24B6FBD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AE82C44"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57F6F94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Entry Award</w:t>
            </w:r>
          </w:p>
        </w:tc>
      </w:tr>
      <w:tr w:rsidR="0035576F" w:rsidRPr="00346758" w14:paraId="64A0D53F" w14:textId="77777777" w:rsidTr="0035576F">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0A3185E"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EA806D"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To equip students with knowledge and practical skills relevant to nursing in low- and middle-income countries.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E4DAADD"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25DFAE8D" w14:textId="77777777" w:rsidTr="0035576F">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21C07C"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E20C6B"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Produce graduates who are informed and effective professionals, able to work in teams as well as individuals.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10347A0"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6D35C44D" w14:textId="77777777" w:rsidTr="0035576F">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382095"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46A0F0"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To facilitate high quality learning that is research-led and informed by current best practice.</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D98E27D"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1F7DF287" w14:textId="77777777" w:rsidTr="0035576F">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2B8B795"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67A17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Develop independent and reflective approaches to study that will enable graduates to manage their own learning and professional development.</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9AA90B2"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5B4DC9D8" w14:textId="77777777" w:rsidTr="0035576F">
        <w:tc>
          <w:tcPr>
            <w:tcW w:w="5000" w:type="pct"/>
            <w:gridSpan w:val="4"/>
            <w:tcBorders>
              <w:top w:val="single" w:sz="4" w:space="0" w:color="A6A6A6"/>
              <w:left w:val="nil"/>
              <w:bottom w:val="nil"/>
              <w:right w:val="nil"/>
            </w:tcBorders>
            <w:shd w:val="clear" w:color="auto" w:fill="auto"/>
          </w:tcPr>
          <w:p w14:paraId="3DCDF43E" w14:textId="77777777" w:rsidR="0035576F" w:rsidRPr="00346758" w:rsidRDefault="0035576F" w:rsidP="0035576F">
            <w:pPr>
              <w:spacing w:after="0" w:line="240" w:lineRule="auto"/>
              <w:rPr>
                <w:rFonts w:asciiTheme="minorHAnsi" w:hAnsiTheme="minorHAnsi" w:cstheme="minorHAnsi"/>
                <w:sz w:val="4"/>
                <w:szCs w:val="4"/>
              </w:rPr>
            </w:pPr>
          </w:p>
          <w:p w14:paraId="211FC824" w14:textId="77777777" w:rsidR="0035576F" w:rsidRPr="00346758" w:rsidRDefault="0035576F" w:rsidP="0035576F">
            <w:pPr>
              <w:spacing w:after="0" w:line="240" w:lineRule="auto"/>
              <w:rPr>
                <w:rFonts w:asciiTheme="minorHAnsi" w:hAnsiTheme="minorHAnsi" w:cstheme="minorHAnsi"/>
                <w:sz w:val="4"/>
                <w:szCs w:val="4"/>
              </w:rPr>
            </w:pPr>
          </w:p>
        </w:tc>
      </w:tr>
    </w:tbl>
    <w:p w14:paraId="52454938" w14:textId="77777777" w:rsidR="0035576F" w:rsidRPr="00346758" w:rsidRDefault="0035576F" w:rsidP="0035576F">
      <w:pPr>
        <w:tabs>
          <w:tab w:val="left" w:pos="766"/>
        </w:tabs>
        <w:spacing w:before="60" w:after="60" w:line="240" w:lineRule="auto"/>
        <w:rPr>
          <w:rFonts w:asciiTheme="minorHAnsi" w:hAnsiTheme="minorHAnsi" w:cstheme="minorHAnsi"/>
          <w:b/>
          <w:color w:val="B11636"/>
          <w:sz w:val="20"/>
        </w:rPr>
      </w:pPr>
      <w:r w:rsidRPr="00346758">
        <w:rPr>
          <w:rFonts w:asciiTheme="minorHAnsi" w:hAnsiTheme="minorHAnsi" w:cstheme="minorHAnsi"/>
          <w:b/>
          <w:color w:val="B11636"/>
          <w:sz w:val="20"/>
        </w:rPr>
        <w:t>19</w:t>
      </w:r>
      <w:r w:rsidRPr="00346758">
        <w:rPr>
          <w:rFonts w:asciiTheme="minorHAnsi" w:hAnsiTheme="minorHAnsi" w:cstheme="minorHAnsi"/>
          <w:b/>
          <w:color w:val="B11636"/>
          <w:sz w:val="20"/>
        </w:rPr>
        <w:tab/>
        <w:t>Skills and Other Attributes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41"/>
        <w:gridCol w:w="6471"/>
        <w:gridCol w:w="263"/>
        <w:gridCol w:w="1155"/>
        <w:gridCol w:w="5858"/>
        <w:gridCol w:w="1149"/>
      </w:tblGrid>
      <w:tr w:rsidR="0035576F" w:rsidRPr="00346758" w14:paraId="12B14945" w14:textId="77777777" w:rsidTr="00346758">
        <w:tc>
          <w:tcPr>
            <w:tcW w:w="24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716DCC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No.</w:t>
            </w:r>
          </w:p>
        </w:tc>
        <w:tc>
          <w:tcPr>
            <w:tcW w:w="2067" w:type="pct"/>
            <w:tcBorders>
              <w:top w:val="nil"/>
              <w:left w:val="nil"/>
              <w:bottom w:val="single" w:sz="4" w:space="0" w:color="A6A6A6"/>
              <w:right w:val="nil"/>
            </w:tcBorders>
            <w:shd w:val="clear" w:color="auto" w:fill="auto"/>
            <w:tcMar>
              <w:top w:w="28" w:type="dxa"/>
              <w:left w:w="57" w:type="dxa"/>
              <w:bottom w:w="28" w:type="dxa"/>
              <w:right w:w="57" w:type="dxa"/>
            </w:tcMar>
          </w:tcPr>
          <w:p w14:paraId="5321C784"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Skill/Attribute</w:t>
            </w:r>
          </w:p>
        </w:tc>
        <w:tc>
          <w:tcPr>
            <w:tcW w:w="453" w:type="pct"/>
            <w:gridSpan w:val="2"/>
            <w:tcBorders>
              <w:top w:val="nil"/>
              <w:left w:val="nil"/>
              <w:bottom w:val="single" w:sz="4" w:space="0" w:color="A6A6A6"/>
              <w:right w:val="nil"/>
            </w:tcBorders>
            <w:shd w:val="clear" w:color="auto" w:fill="auto"/>
          </w:tcPr>
          <w:p w14:paraId="51EFF66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Module(s)</w:t>
            </w:r>
          </w:p>
        </w:tc>
        <w:tc>
          <w:tcPr>
            <w:tcW w:w="2238" w:type="pct"/>
            <w:gridSpan w:val="2"/>
            <w:tcBorders>
              <w:top w:val="nil"/>
              <w:left w:val="nil"/>
              <w:bottom w:val="single" w:sz="4" w:space="0" w:color="A6A6A6"/>
              <w:right w:val="nil"/>
            </w:tcBorders>
            <w:shd w:val="clear" w:color="auto" w:fill="auto"/>
          </w:tcPr>
          <w:p w14:paraId="7DCBE8DC"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Mode of Assessing</w:t>
            </w:r>
          </w:p>
        </w:tc>
      </w:tr>
      <w:tr w:rsidR="0035576F" w:rsidRPr="00346758" w14:paraId="44262132" w14:textId="77777777" w:rsidTr="00346758">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548D98"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1</w:t>
            </w:r>
          </w:p>
        </w:tc>
        <w:tc>
          <w:tcPr>
            <w:tcW w:w="206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C8DC87"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Communicate effectively both in writing and orally</w:t>
            </w:r>
          </w:p>
        </w:tc>
        <w:tc>
          <w:tcPr>
            <w:tcW w:w="4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08C11EDB" w14:textId="77777777" w:rsidR="0035576F" w:rsidRPr="00346758" w:rsidRDefault="0035576F" w:rsidP="0035576F">
            <w:pPr>
              <w:spacing w:after="0" w:line="240" w:lineRule="auto"/>
              <w:rPr>
                <w:rFonts w:asciiTheme="minorHAnsi" w:hAnsiTheme="minorHAnsi" w:cstheme="minorHAnsi"/>
                <w:sz w:val="20"/>
              </w:rPr>
            </w:pPr>
          </w:p>
        </w:tc>
        <w:tc>
          <w:tcPr>
            <w:tcW w:w="2238" w:type="pct"/>
            <w:gridSpan w:val="2"/>
            <w:tcBorders>
              <w:top w:val="single" w:sz="4" w:space="0" w:color="A6A6A6"/>
              <w:left w:val="single" w:sz="4" w:space="0" w:color="A6A6A6"/>
              <w:bottom w:val="single" w:sz="4" w:space="0" w:color="A6A6A6"/>
              <w:right w:val="single" w:sz="4" w:space="0" w:color="A6A6A6"/>
            </w:tcBorders>
            <w:shd w:val="clear" w:color="auto" w:fill="F0F0F0"/>
          </w:tcPr>
          <w:p w14:paraId="73C97C0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 including individual, group and plenary reflective exercises</w:t>
            </w:r>
          </w:p>
          <w:p w14:paraId="13A88C96"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r>
      <w:tr w:rsidR="0035576F" w:rsidRPr="00346758" w14:paraId="471DECE9" w14:textId="77777777" w:rsidTr="00346758">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D458AE"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2</w:t>
            </w:r>
          </w:p>
        </w:tc>
        <w:tc>
          <w:tcPr>
            <w:tcW w:w="206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5AB2B3"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Retrieve information and use IT efficiently</w:t>
            </w:r>
          </w:p>
        </w:tc>
        <w:tc>
          <w:tcPr>
            <w:tcW w:w="4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38864C4D" w14:textId="77777777" w:rsidR="0035576F" w:rsidRPr="00346758" w:rsidRDefault="0035576F" w:rsidP="0035576F">
            <w:pPr>
              <w:spacing w:after="0" w:line="240" w:lineRule="auto"/>
              <w:rPr>
                <w:rFonts w:asciiTheme="minorHAnsi" w:hAnsiTheme="minorHAnsi" w:cstheme="minorHAnsi"/>
                <w:sz w:val="20"/>
              </w:rPr>
            </w:pPr>
          </w:p>
        </w:tc>
        <w:tc>
          <w:tcPr>
            <w:tcW w:w="2238" w:type="pct"/>
            <w:gridSpan w:val="2"/>
            <w:tcBorders>
              <w:top w:val="single" w:sz="4" w:space="0" w:color="A6A6A6"/>
              <w:left w:val="single" w:sz="4" w:space="0" w:color="A6A6A6"/>
              <w:bottom w:val="single" w:sz="4" w:space="0" w:color="A6A6A6"/>
              <w:right w:val="single" w:sz="4" w:space="0" w:color="A6A6A6"/>
            </w:tcBorders>
            <w:shd w:val="clear" w:color="auto" w:fill="F0F0F0"/>
          </w:tcPr>
          <w:p w14:paraId="132A068F"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4E4A5498"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149C3159"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r>
      <w:tr w:rsidR="0035576F" w:rsidRPr="00346758" w14:paraId="1557BCDC" w14:textId="77777777" w:rsidTr="00346758">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168EB8"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3</w:t>
            </w:r>
          </w:p>
        </w:tc>
        <w:tc>
          <w:tcPr>
            <w:tcW w:w="206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6E0E26"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Work both as an individual and as a member of a group</w:t>
            </w:r>
          </w:p>
        </w:tc>
        <w:tc>
          <w:tcPr>
            <w:tcW w:w="4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17219176" w14:textId="77777777" w:rsidR="0035576F" w:rsidRPr="00346758" w:rsidRDefault="0035576F" w:rsidP="0035576F">
            <w:pPr>
              <w:spacing w:after="0" w:line="240" w:lineRule="auto"/>
              <w:rPr>
                <w:rFonts w:asciiTheme="minorHAnsi" w:hAnsiTheme="minorHAnsi" w:cstheme="minorHAnsi"/>
                <w:sz w:val="20"/>
              </w:rPr>
            </w:pPr>
          </w:p>
        </w:tc>
        <w:tc>
          <w:tcPr>
            <w:tcW w:w="2238" w:type="pct"/>
            <w:gridSpan w:val="2"/>
            <w:tcBorders>
              <w:top w:val="single" w:sz="4" w:space="0" w:color="A6A6A6"/>
              <w:left w:val="single" w:sz="4" w:space="0" w:color="A6A6A6"/>
              <w:bottom w:val="single" w:sz="4" w:space="0" w:color="A6A6A6"/>
              <w:right w:val="single" w:sz="4" w:space="0" w:color="A6A6A6"/>
            </w:tcBorders>
            <w:shd w:val="clear" w:color="auto" w:fill="F0F0F0"/>
          </w:tcPr>
          <w:p w14:paraId="7DD6248B"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1B44F00B"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3EB9A01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723FD192"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r>
      <w:tr w:rsidR="0035576F" w:rsidRPr="00346758" w14:paraId="34A944A3" w14:textId="77777777" w:rsidTr="00346758">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F51046"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4</w:t>
            </w:r>
          </w:p>
        </w:tc>
        <w:tc>
          <w:tcPr>
            <w:tcW w:w="206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7E2ACB" w14:textId="328D683C"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 xml:space="preserve">Demonstrate analytical and </w:t>
            </w:r>
            <w:r w:rsidR="00346758" w:rsidRPr="00346758">
              <w:rPr>
                <w:rFonts w:asciiTheme="minorHAnsi" w:hAnsiTheme="minorHAnsi" w:cstheme="minorHAnsi"/>
                <w:sz w:val="20"/>
              </w:rPr>
              <w:t>problem-solving</w:t>
            </w:r>
            <w:r w:rsidRPr="00346758">
              <w:rPr>
                <w:rFonts w:asciiTheme="minorHAnsi" w:hAnsiTheme="minorHAnsi" w:cstheme="minorHAnsi"/>
                <w:sz w:val="20"/>
              </w:rPr>
              <w:t xml:space="preserve"> skills</w:t>
            </w:r>
          </w:p>
        </w:tc>
        <w:tc>
          <w:tcPr>
            <w:tcW w:w="4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303C6DA9" w14:textId="77777777" w:rsidR="0035576F" w:rsidRPr="00346758" w:rsidRDefault="0035576F" w:rsidP="0035576F">
            <w:pPr>
              <w:spacing w:after="0" w:line="240" w:lineRule="auto"/>
              <w:rPr>
                <w:rFonts w:asciiTheme="minorHAnsi" w:hAnsiTheme="minorHAnsi" w:cstheme="minorHAnsi"/>
                <w:sz w:val="20"/>
              </w:rPr>
            </w:pPr>
          </w:p>
        </w:tc>
        <w:tc>
          <w:tcPr>
            <w:tcW w:w="2238" w:type="pct"/>
            <w:gridSpan w:val="2"/>
            <w:tcBorders>
              <w:top w:val="single" w:sz="4" w:space="0" w:color="A6A6A6"/>
              <w:left w:val="single" w:sz="4" w:space="0" w:color="A6A6A6"/>
              <w:bottom w:val="single" w:sz="4" w:space="0" w:color="A6A6A6"/>
              <w:right w:val="single" w:sz="4" w:space="0" w:color="A6A6A6"/>
            </w:tcBorders>
            <w:shd w:val="clear" w:color="auto" w:fill="F0F0F0"/>
          </w:tcPr>
          <w:p w14:paraId="1947C3E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7133A17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64C6AB5F"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r>
      <w:tr w:rsidR="0035576F" w:rsidRPr="00346758" w14:paraId="2DCA60C9" w14:textId="77777777" w:rsidTr="00346758">
        <w:tc>
          <w:tcPr>
            <w:tcW w:w="24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BAF4FC"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5</w:t>
            </w:r>
          </w:p>
        </w:tc>
        <w:tc>
          <w:tcPr>
            <w:tcW w:w="206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55443D"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Take responsibility for self-directed learning and manage time efficiently.</w:t>
            </w:r>
          </w:p>
        </w:tc>
        <w:tc>
          <w:tcPr>
            <w:tcW w:w="453" w:type="pct"/>
            <w:gridSpan w:val="2"/>
            <w:tcBorders>
              <w:top w:val="single" w:sz="4" w:space="0" w:color="A6A6A6"/>
              <w:left w:val="single" w:sz="4" w:space="0" w:color="A6A6A6"/>
              <w:bottom w:val="single" w:sz="4" w:space="0" w:color="A6A6A6"/>
              <w:right w:val="single" w:sz="4" w:space="0" w:color="A6A6A6"/>
            </w:tcBorders>
            <w:shd w:val="clear" w:color="auto" w:fill="F0F0F0"/>
          </w:tcPr>
          <w:p w14:paraId="61277FB8" w14:textId="77777777" w:rsidR="0035576F" w:rsidRPr="00346758" w:rsidRDefault="0035576F" w:rsidP="0035576F">
            <w:pPr>
              <w:spacing w:after="0" w:line="240" w:lineRule="auto"/>
              <w:rPr>
                <w:rFonts w:asciiTheme="minorHAnsi" w:hAnsiTheme="minorHAnsi" w:cstheme="minorHAnsi"/>
                <w:sz w:val="20"/>
              </w:rPr>
            </w:pPr>
          </w:p>
        </w:tc>
        <w:tc>
          <w:tcPr>
            <w:tcW w:w="2238" w:type="pct"/>
            <w:gridSpan w:val="2"/>
            <w:tcBorders>
              <w:top w:val="single" w:sz="4" w:space="0" w:color="A6A6A6"/>
              <w:left w:val="single" w:sz="4" w:space="0" w:color="A6A6A6"/>
              <w:bottom w:val="single" w:sz="4" w:space="0" w:color="A6A6A6"/>
              <w:right w:val="single" w:sz="4" w:space="0" w:color="A6A6A6"/>
            </w:tcBorders>
            <w:shd w:val="clear" w:color="auto" w:fill="F0F0F0"/>
          </w:tcPr>
          <w:p w14:paraId="435BB273"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2FD9C23D"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4FFD7D8B"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4AC6201A"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r>
      <w:tr w:rsidR="0035576F" w:rsidRPr="00346758" w14:paraId="5C8DA976" w14:textId="77777777" w:rsidTr="0035576F">
        <w:tc>
          <w:tcPr>
            <w:tcW w:w="5000" w:type="pct"/>
            <w:gridSpan w:val="7"/>
            <w:tcBorders>
              <w:top w:val="single" w:sz="4" w:space="0" w:color="A6A6A6"/>
              <w:left w:val="nil"/>
              <w:bottom w:val="nil"/>
              <w:right w:val="nil"/>
            </w:tcBorders>
            <w:shd w:val="clear" w:color="auto" w:fill="auto"/>
          </w:tcPr>
          <w:p w14:paraId="47EFC29B" w14:textId="77777777" w:rsidR="0035576F" w:rsidRPr="00346758" w:rsidRDefault="0035576F" w:rsidP="0035576F">
            <w:pPr>
              <w:spacing w:after="0" w:line="240" w:lineRule="auto"/>
              <w:rPr>
                <w:rFonts w:asciiTheme="minorHAnsi" w:hAnsiTheme="minorHAnsi" w:cstheme="minorHAnsi"/>
                <w:sz w:val="8"/>
                <w:szCs w:val="10"/>
              </w:rPr>
            </w:pPr>
          </w:p>
          <w:p w14:paraId="544B01B7" w14:textId="73A9B3C4" w:rsidR="0035576F" w:rsidRPr="00346758" w:rsidRDefault="0035576F" w:rsidP="0035576F">
            <w:pPr>
              <w:tabs>
                <w:tab w:val="left" w:pos="1512"/>
              </w:tabs>
              <w:rPr>
                <w:rFonts w:asciiTheme="minorHAnsi" w:hAnsiTheme="minorHAnsi" w:cstheme="minorHAnsi"/>
                <w:sz w:val="8"/>
                <w:szCs w:val="10"/>
              </w:rPr>
            </w:pPr>
          </w:p>
        </w:tc>
      </w:tr>
      <w:tr w:rsidR="0035576F" w:rsidRPr="00346758" w14:paraId="4F912CD4" w14:textId="77777777" w:rsidTr="0035576F">
        <w:trPr>
          <w:trHeight w:val="370"/>
        </w:trPr>
        <w:tc>
          <w:tcPr>
            <w:tcW w:w="197" w:type="pct"/>
            <w:tcBorders>
              <w:top w:val="nil"/>
              <w:left w:val="nil"/>
              <w:bottom w:val="nil"/>
              <w:right w:val="nil"/>
            </w:tcBorders>
            <w:shd w:val="clear" w:color="auto" w:fill="auto"/>
            <w:tcMar>
              <w:top w:w="28" w:type="dxa"/>
              <w:left w:w="57" w:type="dxa"/>
              <w:bottom w:w="28" w:type="dxa"/>
              <w:right w:w="57" w:type="dxa"/>
            </w:tcMar>
          </w:tcPr>
          <w:p w14:paraId="41AB07DB" w14:textId="77777777" w:rsidR="0035576F" w:rsidRPr="00346758" w:rsidRDefault="0035576F" w:rsidP="0035576F">
            <w:pPr>
              <w:pageBreakBefore/>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lastRenderedPageBreak/>
              <w:t>20</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59593D4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 xml:space="preserve">Subject Based Learning Outcomes </w:t>
            </w:r>
          </w:p>
        </w:tc>
      </w:tr>
      <w:tr w:rsidR="0035576F" w:rsidRPr="00346758" w14:paraId="689A27EB" w14:textId="77777777" w:rsidTr="0035576F">
        <w:tc>
          <w:tcPr>
            <w:tcW w:w="197" w:type="pct"/>
            <w:tcBorders>
              <w:top w:val="nil"/>
              <w:left w:val="nil"/>
              <w:bottom w:val="nil"/>
              <w:right w:val="nil"/>
            </w:tcBorders>
            <w:shd w:val="clear" w:color="auto" w:fill="auto"/>
            <w:tcMar>
              <w:top w:w="28" w:type="dxa"/>
              <w:left w:w="57" w:type="dxa"/>
              <w:bottom w:w="28" w:type="dxa"/>
              <w:right w:w="57" w:type="dxa"/>
            </w:tcMar>
          </w:tcPr>
          <w:p w14:paraId="0F719EE7" w14:textId="77777777" w:rsidR="0035576F" w:rsidRPr="00346758" w:rsidRDefault="0035576F" w:rsidP="0035576F">
            <w:pPr>
              <w:spacing w:after="0" w:line="240" w:lineRule="auto"/>
              <w:rPr>
                <w:rFonts w:asciiTheme="minorHAnsi" w:hAnsiTheme="minorHAnsi" w:cstheme="minorHAnsi"/>
                <w:b/>
                <w:sz w:val="20"/>
              </w:rPr>
            </w:pPr>
            <w:r w:rsidRPr="00346758">
              <w:rPr>
                <w:rFonts w:asciiTheme="minorHAnsi" w:hAnsiTheme="minorHAnsi" w:cstheme="minorHAnsi"/>
                <w:b/>
                <w:sz w:val="20"/>
              </w:rPr>
              <w:t>A</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14E9CE40"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b/>
                <w:sz w:val="20"/>
              </w:rPr>
              <w:t>Knowledge and Understanding.</w:t>
            </w:r>
            <w:r w:rsidRPr="00346758">
              <w:rPr>
                <w:rFonts w:asciiTheme="minorHAnsi" w:hAnsiTheme="minorHAnsi" w:cstheme="minorHAnsi"/>
                <w:sz w:val="20"/>
              </w:rPr>
              <w:t xml:space="preserve"> Upon successful completion of the programme, a student should have developed and be able to demonstrate:</w:t>
            </w:r>
          </w:p>
        </w:tc>
      </w:tr>
      <w:tr w:rsidR="0035576F" w:rsidRPr="00346758" w14:paraId="012DB972" w14:textId="77777777" w:rsidTr="00346758">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7CFA44D3" w14:textId="77777777" w:rsidR="0035576F" w:rsidRPr="00346758" w:rsidRDefault="0035576F" w:rsidP="0035576F">
            <w:pPr>
              <w:spacing w:after="0" w:line="240" w:lineRule="auto"/>
              <w:jc w:val="both"/>
              <w:rPr>
                <w:rFonts w:asciiTheme="minorHAnsi" w:hAnsiTheme="minorHAnsi" w:cstheme="minorHAnsi"/>
                <w:b/>
                <w:color w:val="B11636"/>
                <w:sz w:val="20"/>
              </w:rPr>
            </w:pPr>
            <w:r w:rsidRPr="00346758">
              <w:rPr>
                <w:rFonts w:asciiTheme="minorHAnsi" w:hAnsiTheme="minorHAnsi" w:cstheme="minorHAnsi"/>
                <w:b/>
                <w:color w:val="B11636"/>
                <w:sz w:val="20"/>
              </w:rPr>
              <w:t>No.</w:t>
            </w:r>
          </w:p>
        </w:tc>
        <w:tc>
          <w:tcPr>
            <w:tcW w:w="219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282F466B" w14:textId="77777777" w:rsidR="0035576F" w:rsidRPr="00346758" w:rsidRDefault="0035576F" w:rsidP="0035576F">
            <w:pPr>
              <w:tabs>
                <w:tab w:val="center" w:pos="2069"/>
              </w:tabs>
              <w:spacing w:after="0" w:line="240" w:lineRule="auto"/>
              <w:jc w:val="both"/>
              <w:rPr>
                <w:rFonts w:asciiTheme="minorHAnsi" w:hAnsiTheme="minorHAnsi" w:cstheme="minorHAnsi"/>
                <w:b/>
                <w:color w:val="B11636"/>
                <w:sz w:val="20"/>
              </w:rPr>
            </w:pPr>
            <w:r w:rsidRPr="00346758">
              <w:rPr>
                <w:rFonts w:asciiTheme="minorHAnsi" w:hAnsiTheme="minorHAnsi" w:cstheme="minorHAnsi"/>
                <w:b/>
                <w:color w:val="B11636"/>
                <w:sz w:val="20"/>
              </w:rPr>
              <w:t>Learning Outcome</w:t>
            </w:r>
          </w:p>
        </w:tc>
        <w:tc>
          <w:tcPr>
            <w:tcW w:w="369" w:type="pct"/>
            <w:tcBorders>
              <w:top w:val="nil"/>
              <w:left w:val="nil"/>
              <w:bottom w:val="single" w:sz="4" w:space="0" w:color="A6A6A6"/>
              <w:right w:val="nil"/>
            </w:tcBorders>
            <w:shd w:val="clear" w:color="auto" w:fill="auto"/>
          </w:tcPr>
          <w:p w14:paraId="38AD42C6" w14:textId="77777777" w:rsidR="0035576F" w:rsidRPr="00346758" w:rsidRDefault="0035576F" w:rsidP="0035576F">
            <w:pPr>
              <w:spacing w:after="0" w:line="240" w:lineRule="auto"/>
              <w:jc w:val="both"/>
              <w:rPr>
                <w:rFonts w:asciiTheme="minorHAnsi" w:hAnsiTheme="minorHAnsi" w:cstheme="minorHAnsi"/>
                <w:b/>
                <w:color w:val="B11636"/>
                <w:sz w:val="20"/>
              </w:rPr>
            </w:pPr>
            <w:r w:rsidRPr="00346758">
              <w:rPr>
                <w:rFonts w:asciiTheme="minorHAnsi" w:hAnsiTheme="minorHAnsi" w:cstheme="minorHAnsi"/>
                <w:b/>
                <w:color w:val="B11636"/>
                <w:sz w:val="20"/>
              </w:rPr>
              <w:t>Module(s)</w:t>
            </w:r>
          </w:p>
        </w:tc>
        <w:tc>
          <w:tcPr>
            <w:tcW w:w="1871" w:type="pct"/>
            <w:tcBorders>
              <w:top w:val="nil"/>
              <w:left w:val="nil"/>
              <w:bottom w:val="single" w:sz="4" w:space="0" w:color="A6A6A6"/>
              <w:right w:val="nil"/>
            </w:tcBorders>
            <w:shd w:val="clear" w:color="auto" w:fill="auto"/>
          </w:tcPr>
          <w:p w14:paraId="69E77FD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Mode of Assessing</w:t>
            </w:r>
          </w:p>
        </w:tc>
        <w:tc>
          <w:tcPr>
            <w:tcW w:w="367" w:type="pct"/>
            <w:tcBorders>
              <w:top w:val="nil"/>
              <w:left w:val="nil"/>
              <w:bottom w:val="single" w:sz="4" w:space="0" w:color="A6A6A6"/>
              <w:right w:val="nil"/>
            </w:tcBorders>
            <w:shd w:val="clear" w:color="auto" w:fill="auto"/>
          </w:tcPr>
          <w:p w14:paraId="71205A1B" w14:textId="77777777" w:rsidR="0035576F" w:rsidRPr="00346758" w:rsidRDefault="0035576F" w:rsidP="0035576F">
            <w:pPr>
              <w:spacing w:after="0" w:line="240" w:lineRule="auto"/>
              <w:jc w:val="both"/>
              <w:rPr>
                <w:rFonts w:asciiTheme="minorHAnsi" w:hAnsiTheme="minorHAnsi" w:cstheme="minorHAnsi"/>
                <w:b/>
                <w:color w:val="B11636"/>
                <w:sz w:val="20"/>
              </w:rPr>
            </w:pPr>
            <w:r w:rsidRPr="00346758">
              <w:rPr>
                <w:rFonts w:asciiTheme="minorHAnsi" w:hAnsiTheme="minorHAnsi" w:cstheme="minorHAnsi"/>
                <w:b/>
                <w:color w:val="B11636"/>
                <w:sz w:val="20"/>
              </w:rPr>
              <w:t>Entry Award</w:t>
            </w:r>
          </w:p>
        </w:tc>
      </w:tr>
      <w:tr w:rsidR="0035576F" w:rsidRPr="00346758" w14:paraId="0054F5F2"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2FF2CD"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color w:val="222222"/>
                <w:sz w:val="20"/>
                <w:szCs w:val="20"/>
              </w:rPr>
              <w:t>1</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8278A5" w14:textId="2054B292"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 xml:space="preserve">The aetiology, prevention, treatment and nursing care of key health issues in </w:t>
            </w:r>
            <w:r w:rsidR="00346758" w:rsidRPr="00346758">
              <w:rPr>
                <w:rFonts w:asciiTheme="minorHAnsi" w:hAnsiTheme="minorHAnsi" w:cstheme="minorHAnsi"/>
                <w:sz w:val="20"/>
              </w:rPr>
              <w:t>low- and middle-income</w:t>
            </w:r>
            <w:r w:rsidRPr="00346758">
              <w:rPr>
                <w:rFonts w:asciiTheme="minorHAnsi" w:hAnsiTheme="minorHAnsi" w:cstheme="minorHAnsi"/>
                <w:sz w:val="20"/>
              </w:rPr>
              <w:t xml:space="preserve"> countries.</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6C5B0C88" w14:textId="77777777" w:rsidR="0035576F" w:rsidRPr="00346758" w:rsidRDefault="0035576F" w:rsidP="0035576F">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7BFCBF41"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2A421893"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44B591E6"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04AAFDE0"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2EDA1B45" w14:textId="77777777" w:rsidR="0035576F"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0F824042"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6BEA27"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color w:val="222222"/>
                <w:sz w:val="20"/>
                <w:szCs w:val="20"/>
              </w:rPr>
              <w:t>2</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02BE94"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The organisation and provision of health care in resource poor settings</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5555DE8C" w14:textId="77777777" w:rsidR="009C60DE" w:rsidRPr="00346758" w:rsidRDefault="009C60DE" w:rsidP="009C60DE">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5A479632"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0759E73E"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1F08D84B"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315E7383"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4553F3DF"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E7EB63"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color w:val="222222"/>
                <w:sz w:val="20"/>
                <w:szCs w:val="20"/>
              </w:rPr>
              <w:t>3</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63DEC69"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Approaches to promoting health in resource poor settings</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70A361DE" w14:textId="77777777" w:rsidR="009C60DE" w:rsidRPr="00346758" w:rsidRDefault="009C60DE" w:rsidP="009C60DE">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46EE66CD"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42EAA8B4"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3F56E040"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02E5CF72"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7DB6F1DD"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BF9957"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color w:val="222222"/>
                <w:sz w:val="20"/>
                <w:szCs w:val="20"/>
              </w:rPr>
              <w:t>4</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6A7B98"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The qualities needed for exercising personal responsibility and decision making in complex and unpredictable circumstances</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3D1439A8" w14:textId="77777777" w:rsidR="009C60DE" w:rsidRPr="00346758" w:rsidRDefault="009C60DE" w:rsidP="009C60DE">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4BF4A7CA"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03D5CE59"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3C59D744"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5DA4289D"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35576F" w:rsidRPr="00346758" w14:paraId="2D1A2020" w14:textId="77777777" w:rsidTr="0035576F">
        <w:tc>
          <w:tcPr>
            <w:tcW w:w="197" w:type="pct"/>
            <w:tcBorders>
              <w:top w:val="single" w:sz="4" w:space="0" w:color="A6A6A6"/>
              <w:left w:val="nil"/>
              <w:bottom w:val="nil"/>
              <w:right w:val="nil"/>
            </w:tcBorders>
            <w:shd w:val="clear" w:color="auto" w:fill="auto"/>
            <w:tcMar>
              <w:top w:w="28" w:type="dxa"/>
              <w:left w:w="57" w:type="dxa"/>
              <w:bottom w:w="28" w:type="dxa"/>
              <w:right w:w="57" w:type="dxa"/>
            </w:tcMar>
          </w:tcPr>
          <w:p w14:paraId="6E699B86" w14:textId="77777777" w:rsidR="0035576F" w:rsidRPr="00346758" w:rsidRDefault="0035576F" w:rsidP="0035576F">
            <w:pPr>
              <w:spacing w:after="0" w:line="240" w:lineRule="auto"/>
              <w:jc w:val="right"/>
              <w:rPr>
                <w:rFonts w:asciiTheme="minorHAnsi" w:hAnsiTheme="minorHAnsi" w:cstheme="minorHAnsi"/>
                <w:b/>
                <w:sz w:val="8"/>
                <w:szCs w:val="10"/>
              </w:rPr>
            </w:pPr>
          </w:p>
        </w:tc>
        <w:tc>
          <w:tcPr>
            <w:tcW w:w="4803"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648067C7" w14:textId="77777777" w:rsidR="0035576F" w:rsidRPr="00346758" w:rsidRDefault="0035576F" w:rsidP="0035576F">
            <w:pPr>
              <w:spacing w:after="0" w:line="240" w:lineRule="auto"/>
              <w:rPr>
                <w:rFonts w:asciiTheme="minorHAnsi" w:hAnsiTheme="minorHAnsi" w:cstheme="minorHAnsi"/>
                <w:b/>
                <w:sz w:val="8"/>
                <w:szCs w:val="10"/>
              </w:rPr>
            </w:pPr>
          </w:p>
        </w:tc>
      </w:tr>
      <w:tr w:rsidR="0035576F" w:rsidRPr="00346758" w14:paraId="4E8DD798" w14:textId="77777777" w:rsidTr="0035576F">
        <w:tc>
          <w:tcPr>
            <w:tcW w:w="197" w:type="pct"/>
            <w:tcBorders>
              <w:top w:val="nil"/>
              <w:left w:val="nil"/>
              <w:bottom w:val="nil"/>
              <w:right w:val="nil"/>
            </w:tcBorders>
            <w:shd w:val="clear" w:color="auto" w:fill="auto"/>
            <w:tcMar>
              <w:top w:w="28" w:type="dxa"/>
              <w:left w:w="57" w:type="dxa"/>
              <w:bottom w:w="28" w:type="dxa"/>
              <w:right w:w="57" w:type="dxa"/>
            </w:tcMar>
          </w:tcPr>
          <w:p w14:paraId="5E4F3581" w14:textId="77777777" w:rsidR="0035576F" w:rsidRPr="00346758" w:rsidRDefault="0035576F" w:rsidP="0035576F">
            <w:pPr>
              <w:spacing w:after="0" w:line="240" w:lineRule="auto"/>
              <w:rPr>
                <w:rFonts w:asciiTheme="minorHAnsi" w:hAnsiTheme="minorHAnsi" w:cstheme="minorHAnsi"/>
                <w:b/>
                <w:sz w:val="20"/>
              </w:rPr>
            </w:pPr>
            <w:r w:rsidRPr="00346758">
              <w:rPr>
                <w:rFonts w:asciiTheme="minorHAnsi" w:hAnsiTheme="minorHAnsi" w:cstheme="minorHAnsi"/>
                <w:b/>
                <w:sz w:val="20"/>
              </w:rPr>
              <w:t>B</w:t>
            </w:r>
          </w:p>
        </w:tc>
        <w:tc>
          <w:tcPr>
            <w:tcW w:w="4803" w:type="pct"/>
            <w:gridSpan w:val="6"/>
            <w:tcBorders>
              <w:top w:val="nil"/>
              <w:left w:val="nil"/>
              <w:bottom w:val="nil"/>
              <w:right w:val="nil"/>
            </w:tcBorders>
            <w:shd w:val="clear" w:color="auto" w:fill="auto"/>
            <w:tcMar>
              <w:top w:w="28" w:type="dxa"/>
              <w:left w:w="57" w:type="dxa"/>
              <w:bottom w:w="28" w:type="dxa"/>
              <w:right w:w="57" w:type="dxa"/>
            </w:tcMar>
          </w:tcPr>
          <w:p w14:paraId="1FC47373" w14:textId="77777777" w:rsidR="0035576F" w:rsidRPr="00346758" w:rsidRDefault="0035576F" w:rsidP="0035576F">
            <w:pPr>
              <w:tabs>
                <w:tab w:val="left" w:pos="12897"/>
              </w:tabs>
              <w:spacing w:after="0" w:line="240" w:lineRule="auto"/>
              <w:rPr>
                <w:rFonts w:asciiTheme="minorHAnsi" w:hAnsiTheme="minorHAnsi" w:cstheme="minorHAnsi"/>
                <w:sz w:val="20"/>
              </w:rPr>
            </w:pPr>
            <w:r w:rsidRPr="00346758">
              <w:rPr>
                <w:rFonts w:asciiTheme="minorHAnsi" w:hAnsiTheme="minorHAnsi" w:cstheme="minorHAnsi"/>
                <w:b/>
                <w:sz w:val="20"/>
              </w:rPr>
              <w:t>Cognitive Skills.</w:t>
            </w:r>
            <w:r w:rsidRPr="00346758">
              <w:rPr>
                <w:rFonts w:asciiTheme="minorHAnsi" w:hAnsiTheme="minorHAnsi" w:cstheme="minorHAnsi"/>
                <w:sz w:val="20"/>
              </w:rPr>
              <w:t xml:space="preserve"> Upon successful completion of the programme, a student should be able to:</w:t>
            </w:r>
          </w:p>
        </w:tc>
      </w:tr>
      <w:tr w:rsidR="0035576F" w:rsidRPr="00346758" w14:paraId="6A95A953" w14:textId="77777777" w:rsidTr="00346758">
        <w:tc>
          <w:tcPr>
            <w:tcW w:w="197" w:type="pct"/>
            <w:tcBorders>
              <w:top w:val="nil"/>
              <w:left w:val="nil"/>
              <w:bottom w:val="single" w:sz="4" w:space="0" w:color="A6A6A6"/>
              <w:right w:val="nil"/>
            </w:tcBorders>
            <w:shd w:val="clear" w:color="auto" w:fill="auto"/>
            <w:tcMar>
              <w:top w:w="28" w:type="dxa"/>
              <w:left w:w="57" w:type="dxa"/>
              <w:bottom w:w="28" w:type="dxa"/>
              <w:right w:w="57" w:type="dxa"/>
            </w:tcMar>
          </w:tcPr>
          <w:p w14:paraId="3294D3BC"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No.</w:t>
            </w:r>
          </w:p>
        </w:tc>
        <w:tc>
          <w:tcPr>
            <w:tcW w:w="219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128BB442" w14:textId="77777777" w:rsidR="0035576F" w:rsidRPr="00346758" w:rsidRDefault="0035576F" w:rsidP="0035576F">
            <w:pPr>
              <w:tabs>
                <w:tab w:val="center" w:pos="2069"/>
              </w:tabs>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Learning Outcome</w:t>
            </w:r>
          </w:p>
        </w:tc>
        <w:tc>
          <w:tcPr>
            <w:tcW w:w="369" w:type="pct"/>
            <w:tcBorders>
              <w:top w:val="nil"/>
              <w:left w:val="nil"/>
              <w:bottom w:val="single" w:sz="4" w:space="0" w:color="A6A6A6"/>
              <w:right w:val="nil"/>
            </w:tcBorders>
            <w:shd w:val="clear" w:color="auto" w:fill="auto"/>
          </w:tcPr>
          <w:p w14:paraId="148EFD1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Module(s)</w:t>
            </w:r>
          </w:p>
        </w:tc>
        <w:tc>
          <w:tcPr>
            <w:tcW w:w="1871" w:type="pct"/>
            <w:tcBorders>
              <w:top w:val="nil"/>
              <w:left w:val="nil"/>
              <w:bottom w:val="single" w:sz="4" w:space="0" w:color="A6A6A6"/>
              <w:right w:val="nil"/>
            </w:tcBorders>
            <w:shd w:val="clear" w:color="auto" w:fill="auto"/>
          </w:tcPr>
          <w:p w14:paraId="4C909FF8"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Mode of Assessing</w:t>
            </w:r>
          </w:p>
        </w:tc>
        <w:tc>
          <w:tcPr>
            <w:tcW w:w="367" w:type="pct"/>
            <w:tcBorders>
              <w:top w:val="nil"/>
              <w:left w:val="nil"/>
              <w:bottom w:val="single" w:sz="4" w:space="0" w:color="A6A6A6"/>
              <w:right w:val="nil"/>
            </w:tcBorders>
            <w:shd w:val="clear" w:color="auto" w:fill="auto"/>
          </w:tcPr>
          <w:p w14:paraId="6355B88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Entry Award</w:t>
            </w:r>
          </w:p>
        </w:tc>
      </w:tr>
      <w:tr w:rsidR="009C60DE" w:rsidRPr="00346758" w14:paraId="580E309D"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8DC686"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1</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05AF55"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Synthesise, analyse, evaluate and interpret critically information from a variety of sources.</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012459FA" w14:textId="77777777" w:rsidR="009C60DE" w:rsidRPr="00346758" w:rsidRDefault="009C60DE" w:rsidP="009C60DE">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6A9C764D"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0F7367CE"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59620421"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20454BF8"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1D8024BD"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16DA7E64"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6BDB97"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2</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BD4008E"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 on own practice and learning</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1F26131E" w14:textId="77777777" w:rsidR="009C60DE" w:rsidRPr="00346758" w:rsidRDefault="009C60DE" w:rsidP="009C60DE">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12B81CF9"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3C3C4357"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6EF03400"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1007C436"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14FF07CA"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66E2088A" w14:textId="77777777" w:rsidTr="00346758">
        <w:tc>
          <w:tcPr>
            <w:tcW w:w="197"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2F8A09"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3</w:t>
            </w:r>
          </w:p>
        </w:tc>
        <w:tc>
          <w:tcPr>
            <w:tcW w:w="219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CF4E97"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Solve problems relevant to own professional practice</w:t>
            </w:r>
          </w:p>
        </w:tc>
        <w:tc>
          <w:tcPr>
            <w:tcW w:w="369" w:type="pct"/>
            <w:tcBorders>
              <w:top w:val="single" w:sz="4" w:space="0" w:color="A6A6A6"/>
              <w:left w:val="single" w:sz="4" w:space="0" w:color="A6A6A6"/>
              <w:bottom w:val="single" w:sz="4" w:space="0" w:color="A6A6A6"/>
              <w:right w:val="single" w:sz="4" w:space="0" w:color="A6A6A6"/>
            </w:tcBorders>
            <w:shd w:val="clear" w:color="auto" w:fill="F0F0F0"/>
          </w:tcPr>
          <w:p w14:paraId="0D06D019" w14:textId="77777777" w:rsidR="009C60DE" w:rsidRPr="00346758" w:rsidRDefault="009C60DE" w:rsidP="009C60DE">
            <w:pPr>
              <w:spacing w:after="0" w:line="240" w:lineRule="auto"/>
              <w:rPr>
                <w:rFonts w:asciiTheme="minorHAnsi" w:hAnsiTheme="minorHAnsi" w:cstheme="minorHAnsi"/>
                <w:sz w:val="20"/>
              </w:rPr>
            </w:pPr>
          </w:p>
        </w:tc>
        <w:tc>
          <w:tcPr>
            <w:tcW w:w="1871" w:type="pct"/>
            <w:tcBorders>
              <w:top w:val="single" w:sz="4" w:space="0" w:color="A6A6A6"/>
              <w:left w:val="single" w:sz="4" w:space="0" w:color="A6A6A6"/>
              <w:bottom w:val="single" w:sz="4" w:space="0" w:color="A6A6A6"/>
              <w:right w:val="single" w:sz="4" w:space="0" w:color="A6A6A6"/>
            </w:tcBorders>
            <w:shd w:val="clear" w:color="auto" w:fill="F0F0F0"/>
          </w:tcPr>
          <w:p w14:paraId="596A0F5F"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54DC8381"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2AADDD75"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6B159310"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367" w:type="pct"/>
            <w:tcBorders>
              <w:top w:val="single" w:sz="4" w:space="0" w:color="A6A6A6"/>
              <w:left w:val="single" w:sz="4" w:space="0" w:color="A6A6A6"/>
              <w:bottom w:val="single" w:sz="4" w:space="0" w:color="A6A6A6"/>
              <w:right w:val="single" w:sz="4" w:space="0" w:color="A6A6A6"/>
            </w:tcBorders>
            <w:shd w:val="clear" w:color="auto" w:fill="F0F0F0"/>
            <w:vAlign w:val="center"/>
          </w:tcPr>
          <w:p w14:paraId="35B7CA8B"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bl>
    <w:p w14:paraId="086E925E" w14:textId="77777777" w:rsidR="0035576F" w:rsidRPr="00346758" w:rsidRDefault="0035576F" w:rsidP="0035576F">
      <w:pPr>
        <w:rPr>
          <w:rFonts w:asciiTheme="minorHAnsi" w:hAnsiTheme="minorHAnsi" w:cstheme="minorHAnsi"/>
          <w:sz w:val="20"/>
        </w:rPr>
        <w:sectPr w:rsidR="0035576F" w:rsidRPr="00346758" w:rsidSect="0035576F">
          <w:headerReference w:type="default" r:id="rId10"/>
          <w:footerReference w:type="default" r:id="rId11"/>
          <w:pgSz w:w="16838" w:h="11906" w:orient="landscape" w:code="9"/>
          <w:pgMar w:top="426" w:right="567" w:bottom="568" w:left="567" w:header="567" w:footer="218" w:gutter="0"/>
          <w:cols w:space="708"/>
          <w:docGrid w:linePitch="360"/>
        </w:sectPr>
      </w:pPr>
    </w:p>
    <w:tbl>
      <w:tblPr>
        <w:tblW w:w="1584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8"/>
        <w:gridCol w:w="6941"/>
        <w:gridCol w:w="1566"/>
        <w:gridCol w:w="5529"/>
        <w:gridCol w:w="1134"/>
      </w:tblGrid>
      <w:tr w:rsidR="0035576F" w:rsidRPr="00346758" w14:paraId="27DEC089" w14:textId="77777777" w:rsidTr="0035576F">
        <w:tc>
          <w:tcPr>
            <w:tcW w:w="673" w:type="dxa"/>
            <w:gridSpan w:val="2"/>
            <w:tcBorders>
              <w:top w:val="nil"/>
              <w:left w:val="nil"/>
              <w:bottom w:val="nil"/>
              <w:right w:val="nil"/>
            </w:tcBorders>
            <w:shd w:val="clear" w:color="auto" w:fill="auto"/>
            <w:tcMar>
              <w:top w:w="28" w:type="dxa"/>
              <w:left w:w="57" w:type="dxa"/>
              <w:bottom w:w="28" w:type="dxa"/>
              <w:right w:w="57" w:type="dxa"/>
            </w:tcMar>
          </w:tcPr>
          <w:p w14:paraId="14F1D9C5" w14:textId="77777777" w:rsidR="0035576F" w:rsidRPr="00346758" w:rsidRDefault="0035576F" w:rsidP="0035576F">
            <w:pPr>
              <w:spacing w:after="0" w:line="240" w:lineRule="auto"/>
              <w:rPr>
                <w:rFonts w:asciiTheme="minorHAnsi" w:hAnsiTheme="minorHAnsi" w:cstheme="minorHAnsi"/>
                <w:b/>
                <w:sz w:val="20"/>
              </w:rPr>
            </w:pPr>
            <w:r w:rsidRPr="00346758">
              <w:rPr>
                <w:rFonts w:asciiTheme="minorHAnsi" w:hAnsiTheme="minorHAnsi" w:cstheme="minorHAnsi"/>
                <w:b/>
                <w:sz w:val="20"/>
              </w:rPr>
              <w:lastRenderedPageBreak/>
              <w:t>C</w:t>
            </w:r>
          </w:p>
        </w:tc>
        <w:tc>
          <w:tcPr>
            <w:tcW w:w="15170" w:type="dxa"/>
            <w:gridSpan w:val="4"/>
            <w:tcBorders>
              <w:top w:val="nil"/>
              <w:left w:val="nil"/>
              <w:bottom w:val="nil"/>
              <w:right w:val="nil"/>
            </w:tcBorders>
            <w:shd w:val="clear" w:color="auto" w:fill="auto"/>
            <w:tcMar>
              <w:top w:w="28" w:type="dxa"/>
              <w:left w:w="57" w:type="dxa"/>
              <w:bottom w:w="28" w:type="dxa"/>
              <w:right w:w="57" w:type="dxa"/>
            </w:tcMar>
          </w:tcPr>
          <w:p w14:paraId="1D3C2832" w14:textId="77777777" w:rsidR="0035576F" w:rsidRPr="00346758" w:rsidRDefault="0035576F" w:rsidP="0035576F">
            <w:pPr>
              <w:tabs>
                <w:tab w:val="left" w:pos="12434"/>
              </w:tabs>
              <w:spacing w:after="0" w:line="240" w:lineRule="auto"/>
              <w:rPr>
                <w:rFonts w:asciiTheme="minorHAnsi" w:hAnsiTheme="minorHAnsi" w:cstheme="minorHAnsi"/>
                <w:sz w:val="20"/>
              </w:rPr>
            </w:pPr>
            <w:r w:rsidRPr="00346758">
              <w:rPr>
                <w:rFonts w:asciiTheme="minorHAnsi" w:hAnsiTheme="minorHAnsi" w:cstheme="minorHAnsi"/>
                <w:b/>
                <w:sz w:val="20"/>
              </w:rPr>
              <w:t xml:space="preserve">Practical/Professional Skills. </w:t>
            </w:r>
            <w:r w:rsidRPr="00346758">
              <w:rPr>
                <w:rFonts w:asciiTheme="minorHAnsi" w:hAnsiTheme="minorHAnsi" w:cstheme="minorHAnsi"/>
                <w:sz w:val="20"/>
              </w:rPr>
              <w:t>Upon successful completion of the programme, a student should be able to:</w:t>
            </w:r>
          </w:p>
        </w:tc>
      </w:tr>
      <w:tr w:rsidR="0035576F" w:rsidRPr="00346758" w14:paraId="651185D6" w14:textId="77777777" w:rsidTr="009C60DE">
        <w:tc>
          <w:tcPr>
            <w:tcW w:w="673"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278D0E5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No.</w:t>
            </w:r>
          </w:p>
        </w:tc>
        <w:tc>
          <w:tcPr>
            <w:tcW w:w="6941" w:type="dxa"/>
            <w:tcBorders>
              <w:top w:val="nil"/>
              <w:left w:val="nil"/>
              <w:bottom w:val="single" w:sz="4" w:space="0" w:color="A6A6A6"/>
              <w:right w:val="nil"/>
            </w:tcBorders>
            <w:shd w:val="clear" w:color="auto" w:fill="auto"/>
            <w:tcMar>
              <w:top w:w="28" w:type="dxa"/>
              <w:left w:w="57" w:type="dxa"/>
              <w:bottom w:w="28" w:type="dxa"/>
              <w:right w:w="57" w:type="dxa"/>
            </w:tcMar>
          </w:tcPr>
          <w:p w14:paraId="696C7094" w14:textId="77777777" w:rsidR="0035576F" w:rsidRPr="00346758" w:rsidRDefault="0035576F" w:rsidP="0035576F">
            <w:pPr>
              <w:tabs>
                <w:tab w:val="center" w:pos="2069"/>
              </w:tabs>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Learning Outcome</w:t>
            </w:r>
          </w:p>
        </w:tc>
        <w:tc>
          <w:tcPr>
            <w:tcW w:w="1566" w:type="dxa"/>
            <w:tcBorders>
              <w:top w:val="nil"/>
              <w:left w:val="nil"/>
              <w:bottom w:val="single" w:sz="4" w:space="0" w:color="A6A6A6"/>
              <w:right w:val="nil"/>
            </w:tcBorders>
            <w:shd w:val="clear" w:color="auto" w:fill="auto"/>
          </w:tcPr>
          <w:p w14:paraId="0027CE76"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Module(s)</w:t>
            </w:r>
          </w:p>
        </w:tc>
        <w:tc>
          <w:tcPr>
            <w:tcW w:w="5529" w:type="dxa"/>
            <w:tcBorders>
              <w:top w:val="nil"/>
              <w:left w:val="nil"/>
              <w:bottom w:val="single" w:sz="4" w:space="0" w:color="A6A6A6"/>
              <w:right w:val="nil"/>
            </w:tcBorders>
            <w:shd w:val="clear" w:color="auto" w:fill="auto"/>
          </w:tcPr>
          <w:p w14:paraId="12283F8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Mode of Assessing</w:t>
            </w:r>
          </w:p>
        </w:tc>
        <w:tc>
          <w:tcPr>
            <w:tcW w:w="1134" w:type="dxa"/>
            <w:tcBorders>
              <w:top w:val="nil"/>
              <w:left w:val="nil"/>
              <w:bottom w:val="single" w:sz="4" w:space="0" w:color="A6A6A6"/>
              <w:right w:val="nil"/>
            </w:tcBorders>
            <w:shd w:val="clear" w:color="auto" w:fill="auto"/>
          </w:tcPr>
          <w:p w14:paraId="2D1A4D3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Entry Award</w:t>
            </w:r>
          </w:p>
        </w:tc>
      </w:tr>
      <w:tr w:rsidR="009C60DE" w:rsidRPr="00346758" w14:paraId="7775CEDF" w14:textId="77777777" w:rsidTr="009C60DE">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C485801"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1</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E650278"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Demonstrate an awareness of cultural issues</w:t>
            </w:r>
          </w:p>
        </w:tc>
        <w:tc>
          <w:tcPr>
            <w:tcW w:w="1566" w:type="dxa"/>
            <w:tcBorders>
              <w:top w:val="single" w:sz="4" w:space="0" w:color="A6A6A6"/>
              <w:left w:val="single" w:sz="4" w:space="0" w:color="A6A6A6"/>
              <w:bottom w:val="single" w:sz="4" w:space="0" w:color="A6A6A6"/>
              <w:right w:val="single" w:sz="4" w:space="0" w:color="A6A6A6"/>
            </w:tcBorders>
            <w:shd w:val="clear" w:color="auto" w:fill="F0F0F0"/>
          </w:tcPr>
          <w:p w14:paraId="741C82D8" w14:textId="77777777" w:rsidR="009C60DE" w:rsidRPr="00346758" w:rsidRDefault="009C60DE" w:rsidP="009C60DE">
            <w:pPr>
              <w:spacing w:after="0" w:line="240" w:lineRule="auto"/>
              <w:rPr>
                <w:rFonts w:asciiTheme="minorHAnsi" w:hAnsiTheme="minorHAnsi" w:cstheme="minorHAnsi"/>
                <w:sz w:val="20"/>
              </w:rPr>
            </w:pPr>
          </w:p>
        </w:tc>
        <w:tc>
          <w:tcPr>
            <w:tcW w:w="5529" w:type="dxa"/>
            <w:tcBorders>
              <w:top w:val="single" w:sz="4" w:space="0" w:color="A6A6A6"/>
              <w:left w:val="single" w:sz="4" w:space="0" w:color="A6A6A6"/>
              <w:bottom w:val="single" w:sz="4" w:space="0" w:color="A6A6A6"/>
              <w:right w:val="single" w:sz="4" w:space="0" w:color="A6A6A6"/>
            </w:tcBorders>
            <w:shd w:val="clear" w:color="auto" w:fill="F0F0F0"/>
          </w:tcPr>
          <w:p w14:paraId="04D47CBA"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On-line pre-course formative exercises</w:t>
            </w:r>
          </w:p>
          <w:p w14:paraId="66C1A08B"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2D38DE72"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79BA8F1B"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1134" w:type="dxa"/>
            <w:tcBorders>
              <w:top w:val="single" w:sz="4" w:space="0" w:color="A6A6A6"/>
              <w:left w:val="single" w:sz="4" w:space="0" w:color="A6A6A6"/>
              <w:bottom w:val="single" w:sz="4" w:space="0" w:color="A6A6A6"/>
              <w:right w:val="single" w:sz="4" w:space="0" w:color="A6A6A6"/>
            </w:tcBorders>
            <w:shd w:val="clear" w:color="auto" w:fill="F0F0F0"/>
            <w:vAlign w:val="center"/>
          </w:tcPr>
          <w:p w14:paraId="0510FAE5"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19D2E01A" w14:textId="77777777" w:rsidTr="009C60DE">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D8E3D3D"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2</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4D053A8"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Evaluate ethical issues where there are human and material resource constraints</w:t>
            </w:r>
          </w:p>
        </w:tc>
        <w:tc>
          <w:tcPr>
            <w:tcW w:w="1566" w:type="dxa"/>
            <w:tcBorders>
              <w:top w:val="single" w:sz="4" w:space="0" w:color="A6A6A6"/>
              <w:left w:val="single" w:sz="4" w:space="0" w:color="A6A6A6"/>
              <w:bottom w:val="single" w:sz="4" w:space="0" w:color="A6A6A6"/>
              <w:right w:val="single" w:sz="4" w:space="0" w:color="A6A6A6"/>
            </w:tcBorders>
            <w:shd w:val="clear" w:color="auto" w:fill="F0F0F0"/>
          </w:tcPr>
          <w:p w14:paraId="57262FAB" w14:textId="77777777" w:rsidR="009C60DE" w:rsidRPr="00346758" w:rsidRDefault="009C60DE" w:rsidP="009C60DE">
            <w:pPr>
              <w:spacing w:after="0" w:line="240" w:lineRule="auto"/>
              <w:rPr>
                <w:rFonts w:asciiTheme="minorHAnsi" w:hAnsiTheme="minorHAnsi" w:cstheme="minorHAnsi"/>
                <w:sz w:val="20"/>
              </w:rPr>
            </w:pPr>
          </w:p>
        </w:tc>
        <w:tc>
          <w:tcPr>
            <w:tcW w:w="5529" w:type="dxa"/>
            <w:tcBorders>
              <w:top w:val="single" w:sz="4" w:space="0" w:color="A6A6A6"/>
              <w:left w:val="single" w:sz="4" w:space="0" w:color="A6A6A6"/>
              <w:bottom w:val="single" w:sz="4" w:space="0" w:color="A6A6A6"/>
              <w:right w:val="single" w:sz="4" w:space="0" w:color="A6A6A6"/>
            </w:tcBorders>
            <w:shd w:val="clear" w:color="auto" w:fill="F0F0F0"/>
          </w:tcPr>
          <w:p w14:paraId="6EFF9294"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exercises x 3</w:t>
            </w:r>
          </w:p>
          <w:p w14:paraId="5DA72157"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Reflective exercise post simulation exercise</w:t>
            </w:r>
          </w:p>
          <w:p w14:paraId="6FB6DDE5"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Final summative written assessment</w:t>
            </w:r>
          </w:p>
        </w:tc>
        <w:tc>
          <w:tcPr>
            <w:tcW w:w="1134" w:type="dxa"/>
            <w:tcBorders>
              <w:top w:val="single" w:sz="4" w:space="0" w:color="A6A6A6"/>
              <w:left w:val="single" w:sz="4" w:space="0" w:color="A6A6A6"/>
              <w:bottom w:val="single" w:sz="4" w:space="0" w:color="A6A6A6"/>
              <w:right w:val="single" w:sz="4" w:space="0" w:color="A6A6A6"/>
            </w:tcBorders>
            <w:shd w:val="clear" w:color="auto" w:fill="F0F0F0"/>
            <w:vAlign w:val="center"/>
          </w:tcPr>
          <w:p w14:paraId="556B8B7B"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9C60DE" w:rsidRPr="00346758" w14:paraId="16BC76DE" w14:textId="77777777" w:rsidTr="009C60DE">
        <w:tc>
          <w:tcPr>
            <w:tcW w:w="6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9EC06EF"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3</w:t>
            </w:r>
          </w:p>
        </w:tc>
        <w:tc>
          <w:tcPr>
            <w:tcW w:w="6941"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D2CF38"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Use appropriately a range of basic laboratory tests and interpret the results correctly</w:t>
            </w:r>
          </w:p>
        </w:tc>
        <w:tc>
          <w:tcPr>
            <w:tcW w:w="1566" w:type="dxa"/>
            <w:tcBorders>
              <w:top w:val="single" w:sz="4" w:space="0" w:color="A6A6A6"/>
              <w:left w:val="single" w:sz="4" w:space="0" w:color="A6A6A6"/>
              <w:bottom w:val="single" w:sz="4" w:space="0" w:color="A6A6A6"/>
              <w:right w:val="single" w:sz="4" w:space="0" w:color="A6A6A6"/>
            </w:tcBorders>
            <w:shd w:val="clear" w:color="auto" w:fill="F0F0F0"/>
          </w:tcPr>
          <w:p w14:paraId="786493B9" w14:textId="77777777" w:rsidR="009C60DE" w:rsidRPr="00346758" w:rsidRDefault="009C60DE" w:rsidP="009C60DE">
            <w:pPr>
              <w:spacing w:after="0" w:line="240" w:lineRule="auto"/>
              <w:rPr>
                <w:rFonts w:asciiTheme="minorHAnsi" w:hAnsiTheme="minorHAnsi" w:cstheme="minorHAnsi"/>
                <w:sz w:val="20"/>
              </w:rPr>
            </w:pPr>
          </w:p>
        </w:tc>
        <w:tc>
          <w:tcPr>
            <w:tcW w:w="5529" w:type="dxa"/>
            <w:tcBorders>
              <w:top w:val="single" w:sz="4" w:space="0" w:color="A6A6A6"/>
              <w:left w:val="single" w:sz="4" w:space="0" w:color="A6A6A6"/>
              <w:bottom w:val="single" w:sz="4" w:space="0" w:color="A6A6A6"/>
              <w:right w:val="single" w:sz="4" w:space="0" w:color="A6A6A6"/>
            </w:tcBorders>
            <w:shd w:val="clear" w:color="auto" w:fill="F0F0F0"/>
          </w:tcPr>
          <w:p w14:paraId="45840E20" w14:textId="77777777" w:rsidR="009C60DE" w:rsidRPr="00346758" w:rsidRDefault="009C60DE" w:rsidP="009C60DE">
            <w:pPr>
              <w:spacing w:after="0" w:line="240" w:lineRule="auto"/>
              <w:rPr>
                <w:rFonts w:asciiTheme="minorHAnsi" w:hAnsiTheme="minorHAnsi" w:cstheme="minorHAnsi"/>
                <w:sz w:val="20"/>
              </w:rPr>
            </w:pPr>
            <w:r w:rsidRPr="00346758">
              <w:rPr>
                <w:rFonts w:asciiTheme="minorHAnsi" w:hAnsiTheme="minorHAnsi" w:cstheme="minorHAnsi"/>
                <w:sz w:val="20"/>
              </w:rPr>
              <w:t>Formative exercise in class</w:t>
            </w:r>
          </w:p>
        </w:tc>
        <w:tc>
          <w:tcPr>
            <w:tcW w:w="1134" w:type="dxa"/>
            <w:tcBorders>
              <w:top w:val="single" w:sz="4" w:space="0" w:color="A6A6A6"/>
              <w:left w:val="single" w:sz="4" w:space="0" w:color="A6A6A6"/>
              <w:bottom w:val="single" w:sz="4" w:space="0" w:color="A6A6A6"/>
              <w:right w:val="single" w:sz="4" w:space="0" w:color="A6A6A6"/>
            </w:tcBorders>
            <w:shd w:val="clear" w:color="auto" w:fill="F0F0F0"/>
            <w:vAlign w:val="center"/>
          </w:tcPr>
          <w:p w14:paraId="761ECD72" w14:textId="77777777" w:rsidR="009C60DE" w:rsidRPr="00346758" w:rsidRDefault="009C60DE" w:rsidP="009C60DE">
            <w:pPr>
              <w:spacing w:after="0" w:line="240" w:lineRule="auto"/>
              <w:jc w:val="center"/>
              <w:rPr>
                <w:rFonts w:asciiTheme="minorHAnsi" w:hAnsiTheme="minorHAnsi" w:cstheme="minorHAnsi"/>
                <w:sz w:val="20"/>
              </w:rPr>
            </w:pPr>
            <w:r w:rsidRPr="00346758">
              <w:rPr>
                <w:rFonts w:asciiTheme="minorHAnsi" w:hAnsiTheme="minorHAnsi" w:cstheme="minorHAnsi"/>
                <w:sz w:val="20"/>
              </w:rPr>
              <w:t>DTN</w:t>
            </w:r>
          </w:p>
        </w:tc>
      </w:tr>
      <w:tr w:rsidR="0035576F" w:rsidRPr="00346758" w14:paraId="528EF831" w14:textId="77777777" w:rsidTr="009C60DE">
        <w:tc>
          <w:tcPr>
            <w:tcW w:w="673"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5728DE37" w14:textId="77777777" w:rsidR="0035576F" w:rsidRPr="00346758" w:rsidRDefault="0035576F" w:rsidP="0035576F">
            <w:pPr>
              <w:spacing w:after="0" w:line="240" w:lineRule="auto"/>
              <w:jc w:val="right"/>
              <w:rPr>
                <w:rFonts w:asciiTheme="minorHAnsi" w:hAnsiTheme="minorHAnsi" w:cstheme="minorHAnsi"/>
                <w:b/>
                <w:sz w:val="8"/>
                <w:szCs w:val="10"/>
              </w:rPr>
            </w:pPr>
          </w:p>
        </w:tc>
        <w:tc>
          <w:tcPr>
            <w:tcW w:w="15170" w:type="dxa"/>
            <w:gridSpan w:val="4"/>
            <w:tcBorders>
              <w:top w:val="single" w:sz="4" w:space="0" w:color="A6A6A6"/>
              <w:left w:val="nil"/>
              <w:bottom w:val="nil"/>
              <w:right w:val="nil"/>
            </w:tcBorders>
            <w:shd w:val="clear" w:color="auto" w:fill="auto"/>
            <w:tcMar>
              <w:top w:w="28" w:type="dxa"/>
              <w:left w:w="57" w:type="dxa"/>
              <w:bottom w:w="28" w:type="dxa"/>
              <w:right w:w="57" w:type="dxa"/>
            </w:tcMar>
          </w:tcPr>
          <w:p w14:paraId="55E1CD54" w14:textId="77777777" w:rsidR="0035576F" w:rsidRPr="00346758" w:rsidRDefault="0035576F" w:rsidP="0035576F">
            <w:pPr>
              <w:spacing w:after="0" w:line="240" w:lineRule="auto"/>
              <w:rPr>
                <w:rFonts w:asciiTheme="minorHAnsi" w:hAnsiTheme="minorHAnsi" w:cstheme="minorHAnsi"/>
                <w:b/>
                <w:sz w:val="8"/>
                <w:szCs w:val="10"/>
              </w:rPr>
            </w:pPr>
          </w:p>
        </w:tc>
      </w:tr>
      <w:tr w:rsidR="0035576F" w:rsidRPr="00346758" w14:paraId="404DEA87" w14:textId="77777777" w:rsidTr="0035576F">
        <w:tc>
          <w:tcPr>
            <w:tcW w:w="455" w:type="dxa"/>
            <w:tcBorders>
              <w:top w:val="nil"/>
              <w:left w:val="nil"/>
              <w:bottom w:val="single" w:sz="4" w:space="0" w:color="A6A6A6"/>
              <w:right w:val="nil"/>
            </w:tcBorders>
            <w:shd w:val="clear" w:color="auto" w:fill="auto"/>
            <w:tcMar>
              <w:top w:w="28" w:type="dxa"/>
              <w:left w:w="57" w:type="dxa"/>
              <w:bottom w:w="28" w:type="dxa"/>
              <w:right w:w="57" w:type="dxa"/>
            </w:tcMar>
          </w:tcPr>
          <w:p w14:paraId="51D44020" w14:textId="77777777" w:rsidR="0035576F" w:rsidRPr="00346758" w:rsidRDefault="0035576F" w:rsidP="0035576F">
            <w:pPr>
              <w:spacing w:after="0" w:line="240" w:lineRule="auto"/>
              <w:jc w:val="both"/>
              <w:rPr>
                <w:rFonts w:asciiTheme="minorHAnsi" w:hAnsiTheme="minorHAnsi" w:cstheme="minorHAnsi"/>
                <w:b/>
                <w:color w:val="B11636"/>
                <w:sz w:val="20"/>
              </w:rPr>
            </w:pPr>
            <w:r w:rsidRPr="00346758">
              <w:rPr>
                <w:rFonts w:asciiTheme="minorHAnsi" w:hAnsiTheme="minorHAnsi" w:cstheme="minorHAnsi"/>
                <w:b/>
                <w:color w:val="B11636"/>
                <w:sz w:val="20"/>
              </w:rPr>
              <w:t>21</w:t>
            </w:r>
          </w:p>
        </w:tc>
        <w:tc>
          <w:tcPr>
            <w:tcW w:w="15388" w:type="dxa"/>
            <w:gridSpan w:val="5"/>
            <w:tcBorders>
              <w:top w:val="nil"/>
              <w:left w:val="nil"/>
              <w:bottom w:val="single" w:sz="4" w:space="0" w:color="A6A6A6"/>
              <w:right w:val="nil"/>
            </w:tcBorders>
            <w:shd w:val="clear" w:color="auto" w:fill="auto"/>
            <w:tcMar>
              <w:top w:w="28" w:type="dxa"/>
              <w:left w:w="57" w:type="dxa"/>
              <w:bottom w:w="28" w:type="dxa"/>
              <w:right w:w="57" w:type="dxa"/>
            </w:tcMar>
          </w:tcPr>
          <w:p w14:paraId="56ACDAAC"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Career Opportunities</w:t>
            </w:r>
          </w:p>
        </w:tc>
      </w:tr>
      <w:tr w:rsidR="0035576F" w:rsidRPr="00346758" w14:paraId="74FA91B9" w14:textId="77777777" w:rsidTr="0035576F">
        <w:tc>
          <w:tcPr>
            <w:tcW w:w="15843"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2B020E" w14:textId="77777777" w:rsidR="0035576F" w:rsidRPr="00346758" w:rsidRDefault="0035576F" w:rsidP="0035576F">
            <w:pPr>
              <w:spacing w:before="120" w:after="120" w:line="240" w:lineRule="auto"/>
              <w:rPr>
                <w:rFonts w:asciiTheme="minorHAnsi" w:hAnsiTheme="minorHAnsi" w:cstheme="minorHAnsi"/>
                <w:sz w:val="20"/>
              </w:rPr>
            </w:pPr>
            <w:r w:rsidRPr="00346758">
              <w:rPr>
                <w:rFonts w:asciiTheme="minorHAnsi" w:hAnsiTheme="minorHAnsi" w:cstheme="minorHAnsi"/>
                <w:sz w:val="20"/>
              </w:rPr>
              <w:t>This programme is designed to enhance students’ employability, particularly with organisations employing nurses in lower- and middle-income countries.</w:t>
            </w:r>
          </w:p>
        </w:tc>
      </w:tr>
    </w:tbl>
    <w:p w14:paraId="4BB560B7" w14:textId="77777777" w:rsidR="0035576F" w:rsidRPr="00346758" w:rsidRDefault="0035576F">
      <w:pPr>
        <w:rPr>
          <w:rFonts w:asciiTheme="minorHAnsi" w:hAnsiTheme="minorHAnsi" w:cstheme="minorHAnsi"/>
          <w:sz w:val="20"/>
        </w:rPr>
        <w:sectPr w:rsidR="0035576F" w:rsidRPr="00346758" w:rsidSect="0035576F">
          <w:headerReference w:type="default" r:id="rId12"/>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35576F" w:rsidRPr="00346758" w14:paraId="50E3DE21" w14:textId="77777777" w:rsidTr="0035576F">
        <w:tc>
          <w:tcPr>
            <w:tcW w:w="10773" w:type="dxa"/>
            <w:gridSpan w:val="3"/>
            <w:tcBorders>
              <w:top w:val="nil"/>
              <w:left w:val="nil"/>
              <w:bottom w:val="nil"/>
              <w:right w:val="nil"/>
            </w:tcBorders>
            <w:shd w:val="clear" w:color="auto" w:fill="auto"/>
            <w:tcMar>
              <w:top w:w="28" w:type="dxa"/>
              <w:left w:w="57" w:type="dxa"/>
              <w:bottom w:w="28" w:type="dxa"/>
              <w:right w:w="57" w:type="dxa"/>
            </w:tcMar>
          </w:tcPr>
          <w:p w14:paraId="084C25B9" w14:textId="77777777" w:rsidR="0035576F" w:rsidRPr="00346758" w:rsidRDefault="0035576F" w:rsidP="0035576F">
            <w:pPr>
              <w:spacing w:after="0" w:line="240" w:lineRule="auto"/>
              <w:rPr>
                <w:rFonts w:asciiTheme="minorHAnsi" w:hAnsiTheme="minorHAnsi" w:cstheme="minorHAnsi"/>
                <w:b/>
                <w:color w:val="333333"/>
                <w:szCs w:val="24"/>
              </w:rPr>
            </w:pPr>
            <w:r w:rsidRPr="00346758">
              <w:rPr>
                <w:rFonts w:asciiTheme="minorHAnsi" w:hAnsiTheme="minorHAnsi" w:cstheme="minorHAnsi"/>
                <w:b/>
                <w:color w:val="333333"/>
                <w:szCs w:val="24"/>
              </w:rPr>
              <w:lastRenderedPageBreak/>
              <w:t>Part C: Entrance Requirements</w:t>
            </w:r>
          </w:p>
          <w:p w14:paraId="6C4FEA7E" w14:textId="77777777" w:rsidR="0035576F" w:rsidRPr="00346758" w:rsidRDefault="0035576F" w:rsidP="0035576F">
            <w:pPr>
              <w:spacing w:after="0" w:line="240" w:lineRule="auto"/>
              <w:rPr>
                <w:rFonts w:asciiTheme="minorHAnsi" w:hAnsiTheme="minorHAnsi" w:cstheme="minorHAnsi"/>
                <w:b/>
                <w:szCs w:val="24"/>
              </w:rPr>
            </w:pPr>
          </w:p>
        </w:tc>
      </w:tr>
      <w:tr w:rsidR="0035576F" w:rsidRPr="00346758" w14:paraId="0128EFFE"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50CD89A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22</w:t>
            </w:r>
          </w:p>
          <w:p w14:paraId="7826BA8F" w14:textId="77777777" w:rsidR="0035576F" w:rsidRPr="00346758" w:rsidRDefault="0035576F" w:rsidP="0035576F">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0CFF990"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5A5B54C"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Registered General Nurse or Midwife.</w:t>
            </w:r>
          </w:p>
        </w:tc>
      </w:tr>
      <w:tr w:rsidR="0035576F" w:rsidRPr="00346758" w14:paraId="5C1F1C94"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A8B97E0"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784E337B"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6B19E97C"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10C1C70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30982E36"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9319C4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F45B872"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 xml:space="preserve">The programme is taught in English.  Applicants whose first language is not English must normally provide evidence of an IELTS (International English Language Testing System) score of at least 6.5 with a minimum of 5.5 in all learning components, or a TOEFL (Test of English as </w:t>
            </w:r>
            <w:proofErr w:type="spellStart"/>
            <w:r w:rsidRPr="00346758">
              <w:rPr>
                <w:rFonts w:asciiTheme="minorHAnsi" w:hAnsiTheme="minorHAnsi" w:cstheme="minorHAnsi"/>
                <w:sz w:val="20"/>
              </w:rPr>
              <w:t>as</w:t>
            </w:r>
            <w:proofErr w:type="spellEnd"/>
            <w:r w:rsidRPr="00346758">
              <w:rPr>
                <w:rFonts w:asciiTheme="minorHAnsi" w:hAnsiTheme="minorHAnsi" w:cstheme="minorHAnsi"/>
                <w:sz w:val="20"/>
              </w:rPr>
              <w:t xml:space="preserve">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35576F" w:rsidRPr="00346758" w14:paraId="52765B66"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4FD3AAC"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1C0BE3D"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A4EF769"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6456C0B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219D333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6C3AD8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BE53CB5"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N/A</w:t>
            </w:r>
          </w:p>
        </w:tc>
      </w:tr>
      <w:tr w:rsidR="0035576F" w:rsidRPr="00346758" w14:paraId="04D518D0"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6F2C524B"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125E0654"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3C257A64"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2996F029"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7E2585CD"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08B0A0E"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10D62DF"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At least two years post-registration practice</w:t>
            </w:r>
          </w:p>
        </w:tc>
      </w:tr>
      <w:tr w:rsidR="0035576F" w:rsidRPr="00346758" w14:paraId="77748A23"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1E883089"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9BAB0DD" w14:textId="77777777" w:rsidR="0035576F" w:rsidRPr="00346758" w:rsidRDefault="0035576F" w:rsidP="0035576F">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3A1FF7DC" w14:textId="77777777" w:rsidR="0035576F" w:rsidRPr="00346758" w:rsidRDefault="0035576F" w:rsidP="0035576F">
            <w:pPr>
              <w:spacing w:after="0" w:line="240" w:lineRule="auto"/>
              <w:rPr>
                <w:rFonts w:asciiTheme="minorHAnsi" w:hAnsiTheme="minorHAnsi" w:cstheme="minorHAnsi"/>
                <w:sz w:val="8"/>
                <w:szCs w:val="10"/>
              </w:rPr>
            </w:pPr>
          </w:p>
        </w:tc>
      </w:tr>
      <w:tr w:rsidR="0035576F" w:rsidRPr="00346758" w14:paraId="5346A706"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4CE44B0A"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D1F8EE1"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6EB93C2E"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sz w:val="20"/>
              </w:rPr>
              <w:t>None.</w:t>
            </w:r>
          </w:p>
        </w:tc>
      </w:tr>
    </w:tbl>
    <w:p w14:paraId="588263D3" w14:textId="77777777" w:rsidR="0035576F" w:rsidRPr="00346758" w:rsidRDefault="0035576F">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35576F" w:rsidRPr="00346758" w14:paraId="28D6273C" w14:textId="77777777" w:rsidTr="0035576F">
        <w:tc>
          <w:tcPr>
            <w:tcW w:w="10773" w:type="dxa"/>
            <w:gridSpan w:val="2"/>
            <w:tcBorders>
              <w:top w:val="nil"/>
              <w:left w:val="nil"/>
              <w:bottom w:val="nil"/>
              <w:right w:val="nil"/>
            </w:tcBorders>
            <w:shd w:val="clear" w:color="auto" w:fill="auto"/>
            <w:tcMar>
              <w:top w:w="28" w:type="dxa"/>
              <w:left w:w="57" w:type="dxa"/>
              <w:bottom w:w="28" w:type="dxa"/>
              <w:right w:w="57" w:type="dxa"/>
            </w:tcMar>
          </w:tcPr>
          <w:p w14:paraId="1D3C7CE8" w14:textId="77777777" w:rsidR="0035576F" w:rsidRPr="00346758" w:rsidRDefault="0035576F" w:rsidP="0035576F">
            <w:pPr>
              <w:spacing w:after="0" w:line="240" w:lineRule="auto"/>
              <w:rPr>
                <w:rFonts w:asciiTheme="minorHAnsi" w:hAnsiTheme="minorHAnsi" w:cstheme="minorHAnsi"/>
                <w:b/>
                <w:color w:val="333333"/>
                <w:szCs w:val="24"/>
              </w:rPr>
            </w:pPr>
            <w:r w:rsidRPr="00346758">
              <w:rPr>
                <w:rFonts w:asciiTheme="minorHAnsi" w:hAnsiTheme="minorHAnsi" w:cstheme="minorHAnsi"/>
                <w:b/>
                <w:color w:val="333333"/>
                <w:szCs w:val="24"/>
              </w:rPr>
              <w:t>Part D: Programme Structure</w:t>
            </w:r>
          </w:p>
          <w:p w14:paraId="34908F4C" w14:textId="77777777" w:rsidR="0035576F" w:rsidRPr="00346758" w:rsidRDefault="0035576F" w:rsidP="0035576F">
            <w:pPr>
              <w:spacing w:after="0" w:line="240" w:lineRule="auto"/>
              <w:rPr>
                <w:rFonts w:asciiTheme="minorHAnsi" w:hAnsiTheme="minorHAnsi" w:cstheme="minorHAnsi"/>
                <w:b/>
                <w:szCs w:val="24"/>
              </w:rPr>
            </w:pPr>
          </w:p>
        </w:tc>
      </w:tr>
      <w:tr w:rsidR="0035576F" w:rsidRPr="00346758" w14:paraId="35547CE8" w14:textId="77777777" w:rsidTr="0035576F">
        <w:tc>
          <w:tcPr>
            <w:tcW w:w="482" w:type="dxa"/>
            <w:tcBorders>
              <w:top w:val="nil"/>
              <w:left w:val="nil"/>
              <w:bottom w:val="nil"/>
              <w:right w:val="nil"/>
            </w:tcBorders>
            <w:shd w:val="clear" w:color="auto" w:fill="auto"/>
            <w:tcMar>
              <w:top w:w="28" w:type="dxa"/>
              <w:left w:w="57" w:type="dxa"/>
              <w:bottom w:w="28" w:type="dxa"/>
              <w:right w:w="57" w:type="dxa"/>
            </w:tcMar>
          </w:tcPr>
          <w:p w14:paraId="3AABED5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70BD9D9D" w14:textId="77777777" w:rsidR="0035576F" w:rsidRPr="00346758" w:rsidRDefault="0035576F" w:rsidP="0035576F">
            <w:pPr>
              <w:spacing w:after="0" w:line="240" w:lineRule="auto"/>
              <w:rPr>
                <w:rFonts w:asciiTheme="minorHAnsi" w:hAnsiTheme="minorHAnsi" w:cstheme="minorHAnsi"/>
                <w:sz w:val="20"/>
              </w:rPr>
            </w:pPr>
            <w:r w:rsidRPr="00346758">
              <w:rPr>
                <w:rFonts w:asciiTheme="minorHAnsi" w:hAnsiTheme="minorHAnsi" w:cstheme="minorHAnsi"/>
                <w:b/>
                <w:color w:val="B11636"/>
                <w:sz w:val="20"/>
              </w:rPr>
              <w:t>Overview</w:t>
            </w:r>
          </w:p>
        </w:tc>
      </w:tr>
      <w:tr w:rsidR="0035576F" w:rsidRPr="00346758" w14:paraId="0B2B4F68" w14:textId="77777777" w:rsidTr="0035576F">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48A747"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sz w:val="21"/>
                <w:szCs w:val="21"/>
                <w:lang w:val="en-GB" w:eastAsia="en-GB" w:bidi="ar-SA"/>
              </w:rPr>
              <w:t>The DTN is based around three core themes:</w:t>
            </w:r>
          </w:p>
          <w:p w14:paraId="4F45FDD9" w14:textId="77777777" w:rsidR="0035576F" w:rsidRPr="00346758" w:rsidRDefault="0035576F" w:rsidP="009C60DE">
            <w:pPr>
              <w:numPr>
                <w:ilvl w:val="0"/>
                <w:numId w:val="3"/>
              </w:numPr>
              <w:spacing w:after="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sz w:val="21"/>
                <w:szCs w:val="21"/>
                <w:lang w:val="en-GB" w:eastAsia="en-GB" w:bidi="ar-SA"/>
              </w:rPr>
              <w:t>Care provision and management of common health conditions in low and middle income settings</w:t>
            </w:r>
          </w:p>
          <w:p w14:paraId="4B284A5E" w14:textId="77777777" w:rsidR="0035576F" w:rsidRPr="00346758" w:rsidRDefault="0035576F" w:rsidP="009C60DE">
            <w:pPr>
              <w:numPr>
                <w:ilvl w:val="0"/>
                <w:numId w:val="3"/>
              </w:numPr>
              <w:spacing w:after="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sz w:val="21"/>
                <w:szCs w:val="21"/>
                <w:lang w:val="en-GB" w:eastAsia="en-GB" w:bidi="ar-SA"/>
              </w:rPr>
              <w:t>Professional, ethical and legal practice</w:t>
            </w:r>
          </w:p>
          <w:p w14:paraId="63B9DE80" w14:textId="77777777" w:rsidR="0035576F" w:rsidRPr="00346758" w:rsidRDefault="0035576F" w:rsidP="009C60DE">
            <w:pPr>
              <w:numPr>
                <w:ilvl w:val="0"/>
                <w:numId w:val="3"/>
              </w:numPr>
              <w:spacing w:after="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sz w:val="21"/>
                <w:szCs w:val="21"/>
                <w:lang w:val="en-GB" w:eastAsia="en-GB" w:bidi="ar-SA"/>
              </w:rPr>
              <w:t>Professional development</w:t>
            </w:r>
          </w:p>
          <w:p w14:paraId="6C99B2FB"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sz w:val="21"/>
                <w:szCs w:val="21"/>
                <w:lang w:val="en-GB" w:eastAsia="en-GB" w:bidi="ar-SA"/>
              </w:rPr>
              <w:t>Prior to the taught component, students are advised to complete a self-directed programme of approximately 20 hours of reading and on-line formative activities. The students then attend LSTM for a three week taught element followed by a three week assessment period. </w:t>
            </w:r>
          </w:p>
          <w:p w14:paraId="5F744942" w14:textId="77777777" w:rsidR="0035576F" w:rsidRPr="00346758" w:rsidRDefault="0035576F" w:rsidP="0035576F">
            <w:pPr>
              <w:spacing w:after="0" w:line="240" w:lineRule="auto"/>
              <w:rPr>
                <w:rFonts w:asciiTheme="minorHAnsi" w:hAnsiTheme="minorHAnsi" w:cstheme="minorHAnsi"/>
                <w:sz w:val="20"/>
              </w:rPr>
            </w:pPr>
          </w:p>
        </w:tc>
      </w:tr>
    </w:tbl>
    <w:p w14:paraId="179207E0" w14:textId="77777777" w:rsidR="0035576F" w:rsidRPr="00346758" w:rsidRDefault="0035576F">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5576F" w:rsidRPr="00346758" w14:paraId="5AB54851" w14:textId="77777777" w:rsidTr="0035576F">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844CD9A" w14:textId="77777777" w:rsidR="0035576F" w:rsidRPr="00346758" w:rsidRDefault="0035576F" w:rsidP="0035576F">
            <w:pPr>
              <w:pageBreakBefore/>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29073B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Timetable</w:t>
            </w:r>
          </w:p>
        </w:tc>
      </w:tr>
      <w:tr w:rsidR="0035576F" w:rsidRPr="00346758" w14:paraId="589B2557"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A434C6" w14:textId="77777777" w:rsidR="0035576F" w:rsidRPr="00346758" w:rsidRDefault="0035576F" w:rsidP="009C60DE">
            <w:pPr>
              <w:spacing w:before="120" w:after="120" w:line="240" w:lineRule="auto"/>
              <w:rPr>
                <w:rFonts w:asciiTheme="minorHAnsi" w:hAnsiTheme="minorHAnsi" w:cstheme="minorHAnsi"/>
                <w:b/>
                <w:bCs/>
                <w:i/>
                <w:iCs/>
                <w:sz w:val="20"/>
                <w:szCs w:val="20"/>
                <w:lang w:val="en-GB" w:eastAsia="en-GB" w:bidi="ar-SA"/>
              </w:rPr>
            </w:pPr>
            <w:r w:rsidRPr="00346758">
              <w:rPr>
                <w:rFonts w:asciiTheme="minorHAnsi" w:eastAsia="Arial" w:hAnsiTheme="minorHAnsi" w:cstheme="minorHAnsi"/>
                <w:b/>
                <w:bCs/>
                <w:i/>
                <w:iCs/>
                <w:sz w:val="20"/>
                <w:lang w:val="en-GB" w:eastAsia="en-GB" w:bidi="ar-SA"/>
              </w:rPr>
              <w:t>Core topics include:</w:t>
            </w:r>
          </w:p>
          <w:p w14:paraId="7189789A"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b/>
                <w:bCs/>
                <w:i/>
                <w:iCs/>
                <w:sz w:val="20"/>
                <w:lang w:val="en-GB" w:eastAsia="en-GB" w:bidi="ar-SA"/>
              </w:rPr>
              <w:t>Week 1:</w:t>
            </w:r>
            <w:r w:rsidRPr="00346758">
              <w:rPr>
                <w:rFonts w:asciiTheme="minorHAnsi" w:eastAsia="Arial" w:hAnsiTheme="minorHAnsi" w:cstheme="minorHAnsi"/>
                <w:sz w:val="20"/>
                <w:lang w:val="en-GB" w:eastAsia="en-GB" w:bidi="ar-SA"/>
              </w:rPr>
              <w:t xml:space="preserve"> global health policy and the sustainable development goals, gender issues, health system strengthening, malaria, laboratory work part 1, sexual and reproductive health, safeguarding issues, leadership and management and decolonisation of health</w:t>
            </w:r>
          </w:p>
          <w:p w14:paraId="41E4A2B5"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b/>
                <w:bCs/>
                <w:i/>
                <w:iCs/>
                <w:sz w:val="20"/>
                <w:lang w:val="en-GB" w:eastAsia="en-GB" w:bidi="ar-SA"/>
              </w:rPr>
              <w:t>Week 2:</w:t>
            </w:r>
            <w:r w:rsidRPr="00346758">
              <w:rPr>
                <w:rFonts w:asciiTheme="minorHAnsi" w:eastAsia="Arial" w:hAnsiTheme="minorHAnsi" w:cstheme="minorHAnsi"/>
                <w:sz w:val="20"/>
                <w:lang w:val="en-GB" w:eastAsia="en-GB" w:bidi="ar-SA"/>
              </w:rPr>
              <w:t xml:space="preserve"> paediatrics, nursing in humanitarian settings, emergency preparedness and outbreak management, mental health, HIV, student-led activities, debate on contemporary health issues</w:t>
            </w:r>
          </w:p>
          <w:p w14:paraId="7B42CFD8"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b/>
                <w:bCs/>
                <w:i/>
                <w:iCs/>
                <w:sz w:val="20"/>
                <w:lang w:val="en-GB" w:eastAsia="en-GB" w:bidi="ar-SA"/>
              </w:rPr>
              <w:t>Week 3:</w:t>
            </w:r>
            <w:r w:rsidRPr="00346758">
              <w:rPr>
                <w:rFonts w:asciiTheme="minorHAnsi" w:eastAsia="Arial" w:hAnsiTheme="minorHAnsi" w:cstheme="minorHAnsi"/>
                <w:sz w:val="20"/>
                <w:lang w:val="en-GB" w:eastAsia="en-GB" w:bidi="ar-SA"/>
              </w:rPr>
              <w:t xml:space="preserve"> neglected tropical diseases, laboratory work part 2, snakes bites, skin diseases, non-communicable diseases, TB and simulation exercise.</w:t>
            </w:r>
          </w:p>
          <w:p w14:paraId="4D2C865B"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eastAsia="Arial" w:hAnsiTheme="minorHAnsi" w:cstheme="minorHAnsi"/>
                <w:sz w:val="20"/>
                <w:lang w:val="en-GB" w:eastAsia="en-GB" w:bidi="ar-SA"/>
              </w:rPr>
              <w:t>Please note the timetable is subject to change due to the availability of lecturers and guest lecturers.</w:t>
            </w:r>
          </w:p>
          <w:p w14:paraId="402B38AF" w14:textId="77777777" w:rsidR="0035576F" w:rsidRPr="00346758" w:rsidRDefault="0035576F" w:rsidP="0035576F">
            <w:pPr>
              <w:spacing w:after="0" w:line="240" w:lineRule="auto"/>
              <w:jc w:val="center"/>
              <w:rPr>
                <w:rFonts w:asciiTheme="minorHAnsi" w:hAnsiTheme="minorHAnsi" w:cstheme="minorHAnsi"/>
                <w:sz w:val="20"/>
                <w:szCs w:val="20"/>
                <w:lang w:val="en-GB" w:eastAsia="en-GB" w:bidi="ar-SA"/>
              </w:rPr>
            </w:pPr>
            <w:r w:rsidRPr="00346758">
              <w:rPr>
                <w:rFonts w:asciiTheme="minorHAnsi" w:eastAsia="Arial" w:hAnsiTheme="minorHAnsi" w:cstheme="minorHAnsi"/>
                <w:b/>
                <w:bCs/>
                <w:i/>
                <w:iCs/>
                <w:sz w:val="20"/>
                <w:lang w:val="en-GB" w:eastAsia="en-GB" w:bidi="ar-SA"/>
              </w:rPr>
              <w:t>Diploma Tropical Nursing Framework</w:t>
            </w:r>
          </w:p>
          <w:p w14:paraId="552A736E" w14:textId="0AF07672" w:rsidR="0035576F" w:rsidRPr="00346758" w:rsidRDefault="00346758" w:rsidP="009C60DE">
            <w:pPr>
              <w:spacing w:after="0" w:line="240" w:lineRule="auto"/>
              <w:jc w:val="center"/>
              <w:rPr>
                <w:rFonts w:asciiTheme="minorHAnsi" w:hAnsiTheme="minorHAnsi" w:cstheme="minorHAnsi"/>
                <w:sz w:val="20"/>
                <w:szCs w:val="20"/>
                <w:lang w:val="en-GB" w:eastAsia="en-GB" w:bidi="ar-SA"/>
              </w:rPr>
            </w:pPr>
            <w:r w:rsidRPr="00346758">
              <w:rPr>
                <w:rFonts w:asciiTheme="minorHAnsi" w:hAnsiTheme="minorHAnsi" w:cstheme="minorHAnsi"/>
                <w:noProof/>
                <w:sz w:val="20"/>
                <w:lang w:val="en-GB" w:eastAsia="en-GB" w:bidi="ar-SA"/>
              </w:rPr>
              <w:drawing>
                <wp:inline distT="0" distB="0" distL="0" distR="0" wp14:anchorId="31616EC9" wp14:editId="426F2FE7">
                  <wp:extent cx="2882265" cy="6005830"/>
                  <wp:effectExtent l="0" t="0" r="0" b="0"/>
                  <wp:docPr id="1412923236" name="Picture 1" descr="DTN Programm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23236" name="Picture 1" descr="DTN Programme Stru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82265" cy="6005830"/>
                          </a:xfrm>
                          <a:prstGeom prst="rect">
                            <a:avLst/>
                          </a:prstGeom>
                          <a:noFill/>
                          <a:ln>
                            <a:noFill/>
                          </a:ln>
                        </pic:spPr>
                      </pic:pic>
                    </a:graphicData>
                  </a:graphic>
                </wp:inline>
              </w:drawing>
            </w:r>
          </w:p>
        </w:tc>
      </w:tr>
      <w:tr w:rsidR="0035576F" w:rsidRPr="00346758" w14:paraId="10A7AAB9" w14:textId="77777777" w:rsidTr="0035576F">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2F46767" w14:textId="77777777" w:rsidR="0035576F" w:rsidRPr="00346758" w:rsidRDefault="0035576F" w:rsidP="009C60DE">
            <w:pPr>
              <w:spacing w:before="120"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052FAA5F" w14:textId="77777777" w:rsidR="0035576F" w:rsidRPr="00346758" w:rsidRDefault="0035576F" w:rsidP="009C60DE">
            <w:pPr>
              <w:spacing w:before="120" w:after="120" w:line="240" w:lineRule="auto"/>
              <w:rPr>
                <w:rFonts w:asciiTheme="minorHAnsi" w:hAnsiTheme="minorHAnsi" w:cstheme="minorHAnsi"/>
                <w:b/>
                <w:color w:val="B11636"/>
                <w:sz w:val="20"/>
              </w:rPr>
            </w:pPr>
            <w:r w:rsidRPr="00346758">
              <w:rPr>
                <w:rFonts w:asciiTheme="minorHAnsi" w:hAnsiTheme="minorHAnsi" w:cstheme="minorHAnsi"/>
                <w:b/>
                <w:color w:val="B11636"/>
                <w:sz w:val="20"/>
              </w:rPr>
              <w:t>Options</w:t>
            </w:r>
          </w:p>
        </w:tc>
      </w:tr>
      <w:tr w:rsidR="0035576F" w:rsidRPr="00346758" w14:paraId="2BFBF620"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4D3521"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N/A</w:t>
            </w:r>
          </w:p>
        </w:tc>
      </w:tr>
    </w:tbl>
    <w:p w14:paraId="7C1DF9DF" w14:textId="77777777" w:rsidR="0035576F" w:rsidRPr="00346758" w:rsidRDefault="0035576F" w:rsidP="009C60DE">
      <w:pPr>
        <w:pageBreakBefore/>
        <w:spacing w:after="0" w:line="240" w:lineRule="auto"/>
        <w:rPr>
          <w:rFonts w:asciiTheme="minorHAnsi" w:hAnsiTheme="minorHAnsi" w:cstheme="minorHAnsi"/>
          <w:b/>
          <w:color w:val="333333"/>
          <w:szCs w:val="24"/>
        </w:rPr>
      </w:pPr>
      <w:r w:rsidRPr="00346758">
        <w:rPr>
          <w:rFonts w:asciiTheme="minorHAnsi" w:hAnsiTheme="minorHAnsi" w:cstheme="minorHAnsi"/>
          <w:b/>
          <w:color w:val="333333"/>
          <w:szCs w:val="24"/>
        </w:rPr>
        <w:lastRenderedPageBreak/>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5576F" w:rsidRPr="00346758" w14:paraId="7E6AEAB5"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507CE75"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7882E74"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Learning, Teaching &amp; Assessment Strategy</w:t>
            </w:r>
          </w:p>
        </w:tc>
      </w:tr>
      <w:tr w:rsidR="0035576F" w:rsidRPr="00346758" w14:paraId="709D690B"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6BB2866"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The learning and teaching strategy has been designed to foster self-directed learning skills and to enable students to integrate and evaluate their own learning.</w:t>
            </w:r>
          </w:p>
          <w:p w14:paraId="3509BAA1"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 xml:space="preserve">Knowledge and Understanding are developed through a combination of the pre-course online module, lectures, case studies, group work, practical laboratory exercises, in-course reading and a simulation exercise.  This range of Learning and Teaching approaches provide a rich and encouraging environment in which students will acquire knowledge and skills throughout the duration of the DTN.  </w:t>
            </w:r>
          </w:p>
          <w:p w14:paraId="514989B4"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Keynote Lectures form the basis of the three-week taught component of the DTN and focus on key topic areas that impact health and wellbeing in low</w:t>
            </w:r>
            <w:r w:rsidR="009C60DE" w:rsidRPr="00346758">
              <w:rPr>
                <w:rFonts w:asciiTheme="minorHAnsi" w:hAnsiTheme="minorHAnsi" w:cstheme="minorHAnsi"/>
                <w:sz w:val="20"/>
              </w:rPr>
              <w:t>-</w:t>
            </w:r>
            <w:r w:rsidRPr="00346758">
              <w:rPr>
                <w:rFonts w:asciiTheme="minorHAnsi" w:hAnsiTheme="minorHAnsi" w:cstheme="minorHAnsi"/>
                <w:sz w:val="20"/>
              </w:rPr>
              <w:t xml:space="preserve"> and middle</w:t>
            </w:r>
            <w:r w:rsidR="009C60DE" w:rsidRPr="00346758">
              <w:rPr>
                <w:rFonts w:asciiTheme="minorHAnsi" w:hAnsiTheme="minorHAnsi" w:cstheme="minorHAnsi"/>
                <w:sz w:val="20"/>
              </w:rPr>
              <w:t>-</w:t>
            </w:r>
            <w:r w:rsidRPr="00346758">
              <w:rPr>
                <w:rFonts w:asciiTheme="minorHAnsi" w:hAnsiTheme="minorHAnsi" w:cstheme="minorHAnsi"/>
                <w:sz w:val="20"/>
              </w:rPr>
              <w:t xml:space="preserve">income countries. Each lecture will also examine the nurse’s role in a multi-disciplinary team approach. </w:t>
            </w:r>
          </w:p>
          <w:p w14:paraId="0D34A8B8"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 xml:space="preserve">Case Studies are examples taken from real life to show how health problems and their causes are identified, how they are addressed, and how solutions are found in a well-defined context.  They are used to explore how “theory” works in the real world and to learn from empirical experience.  This learning method is of particular importance to bridge the gap between theory and practice and to facilitate the application of theory.  </w:t>
            </w:r>
          </w:p>
          <w:p w14:paraId="383944A8"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Integrated Laboratory practical sessions are used for practising diagnostic and other lab skills with support from highly trained and experienced facilitators. The practical classes enhance the student’s ability to use and interpret common laboratory tests</w:t>
            </w:r>
            <w:r w:rsidR="009C60DE" w:rsidRPr="00346758">
              <w:rPr>
                <w:rFonts w:asciiTheme="minorHAnsi" w:hAnsiTheme="minorHAnsi" w:cstheme="minorHAnsi"/>
                <w:sz w:val="20"/>
              </w:rPr>
              <w:t>.</w:t>
            </w:r>
          </w:p>
          <w:p w14:paraId="080BA226"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In-course oral presentations are used to develop communication skills such as the debate on contemporary health issues.</w:t>
            </w:r>
          </w:p>
          <w:p w14:paraId="4158395D" w14:textId="77777777" w:rsidR="0035576F" w:rsidRPr="00346758" w:rsidRDefault="0035576F" w:rsidP="009C60DE">
            <w:pPr>
              <w:spacing w:before="120" w:after="120" w:line="240" w:lineRule="auto"/>
              <w:rPr>
                <w:rFonts w:asciiTheme="minorHAnsi" w:hAnsiTheme="minorHAnsi" w:cstheme="minorHAnsi"/>
                <w:sz w:val="20"/>
              </w:rPr>
            </w:pPr>
            <w:r w:rsidRPr="00346758">
              <w:rPr>
                <w:rFonts w:asciiTheme="minorHAnsi" w:hAnsiTheme="minorHAnsi" w:cstheme="minorHAnsi"/>
                <w:sz w:val="20"/>
              </w:rPr>
              <w:t>Simulation exercise. This is a practical exercise to consolidate learning and apply skills learnt throughout the course. There are individual and group elements, and every student is provided with a descriptor of a role to assume throughout the simulation exercise.</w:t>
            </w:r>
          </w:p>
        </w:tc>
      </w:tr>
    </w:tbl>
    <w:p w14:paraId="61D3B70A" w14:textId="77777777" w:rsidR="0035576F" w:rsidRPr="00346758" w:rsidRDefault="0035576F" w:rsidP="0035576F">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5576F" w:rsidRPr="00346758" w14:paraId="7A7598D5"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221F824"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C393A1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Assessment Schedule</w:t>
            </w:r>
          </w:p>
        </w:tc>
      </w:tr>
      <w:tr w:rsidR="0035576F" w:rsidRPr="00346758" w14:paraId="0C2150BB"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750A7C" w14:textId="77777777" w:rsidR="00F57837" w:rsidRPr="00346758" w:rsidRDefault="0035576F" w:rsidP="00F57837">
            <w:pPr>
              <w:spacing w:before="120" w:after="60" w:line="240" w:lineRule="auto"/>
              <w:jc w:val="both"/>
              <w:rPr>
                <w:rFonts w:asciiTheme="minorHAnsi" w:hAnsiTheme="minorHAnsi" w:cstheme="minorHAnsi"/>
                <w:b/>
                <w:bCs/>
                <w:i/>
                <w:iCs/>
                <w:sz w:val="20"/>
                <w:szCs w:val="20"/>
                <w:lang w:val="en-GB" w:eastAsia="en-GB" w:bidi="ar-SA"/>
              </w:rPr>
            </w:pPr>
            <w:r w:rsidRPr="00346758">
              <w:rPr>
                <w:rFonts w:asciiTheme="minorHAnsi" w:hAnsiTheme="minorHAnsi" w:cstheme="minorHAnsi"/>
                <w:b/>
                <w:bCs/>
                <w:sz w:val="20"/>
                <w:szCs w:val="20"/>
                <w:lang w:val="en-GB" w:eastAsia="en-GB" w:bidi="ar-SA"/>
              </w:rPr>
              <w:t>Formative Assessment</w:t>
            </w:r>
            <w:r w:rsidRPr="00346758">
              <w:rPr>
                <w:rFonts w:asciiTheme="minorHAnsi" w:hAnsiTheme="minorHAnsi" w:cstheme="minorHAnsi"/>
                <w:sz w:val="20"/>
                <w:szCs w:val="20"/>
                <w:lang w:val="en-GB" w:eastAsia="en-GB" w:bidi="ar-SA"/>
              </w:rPr>
              <w:t xml:space="preserve">: </w:t>
            </w:r>
            <w:r w:rsidRPr="00346758">
              <w:rPr>
                <w:rFonts w:asciiTheme="minorHAnsi" w:hAnsiTheme="minorHAnsi" w:cstheme="minorHAnsi"/>
                <w:b/>
                <w:bCs/>
                <w:i/>
                <w:iCs/>
                <w:sz w:val="20"/>
                <w:szCs w:val="20"/>
                <w:lang w:val="en-GB" w:eastAsia="en-GB" w:bidi="ar-SA"/>
              </w:rPr>
              <w:t xml:space="preserve">Pre-course: </w:t>
            </w:r>
          </w:p>
          <w:p w14:paraId="011FE821" w14:textId="77777777" w:rsidR="0035576F" w:rsidRPr="00346758" w:rsidRDefault="0035576F" w:rsidP="00F57837">
            <w:pPr>
              <w:spacing w:after="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sz w:val="20"/>
                <w:szCs w:val="20"/>
                <w:lang w:val="en-GB" w:eastAsia="en-GB" w:bidi="ar-SA"/>
              </w:rPr>
              <w:t>A structured online module is made available to students at least 6 weeks in advance of coming to Liverpool and is expected to take approximately 20 hours to complete. A series of optional ‘</w:t>
            </w:r>
            <w:r w:rsidRPr="00346758">
              <w:rPr>
                <w:rFonts w:asciiTheme="minorHAnsi" w:hAnsiTheme="minorHAnsi" w:cstheme="minorHAnsi"/>
                <w:i/>
                <w:iCs/>
                <w:sz w:val="20"/>
                <w:szCs w:val="20"/>
                <w:lang w:val="en-GB" w:eastAsia="en-GB" w:bidi="ar-SA"/>
              </w:rPr>
              <w:t>early bird’</w:t>
            </w:r>
            <w:r w:rsidRPr="00346758">
              <w:rPr>
                <w:rFonts w:asciiTheme="minorHAnsi" w:hAnsiTheme="minorHAnsi" w:cstheme="minorHAnsi"/>
                <w:sz w:val="20"/>
                <w:szCs w:val="20"/>
                <w:lang w:val="en-GB" w:eastAsia="en-GB" w:bidi="ar-SA"/>
              </w:rPr>
              <w:t xml:space="preserve"> activities are also available. The on-line pre-course activities are based on set readings and reviewed on the first day of the course via an interactive quiz created using ‘</w:t>
            </w:r>
            <w:proofErr w:type="spellStart"/>
            <w:r w:rsidRPr="00346758">
              <w:rPr>
                <w:rFonts w:asciiTheme="minorHAnsi" w:hAnsiTheme="minorHAnsi" w:cstheme="minorHAnsi"/>
                <w:i/>
                <w:iCs/>
                <w:sz w:val="20"/>
                <w:szCs w:val="20"/>
                <w:lang w:val="en-GB" w:eastAsia="en-GB" w:bidi="ar-SA"/>
              </w:rPr>
              <w:t>TurningPoint</w:t>
            </w:r>
            <w:proofErr w:type="spellEnd"/>
            <w:r w:rsidRPr="00346758">
              <w:rPr>
                <w:rFonts w:asciiTheme="minorHAnsi" w:hAnsiTheme="minorHAnsi" w:cstheme="minorHAnsi"/>
                <w:i/>
                <w:iCs/>
                <w:sz w:val="20"/>
                <w:szCs w:val="20"/>
                <w:lang w:val="en-GB" w:eastAsia="en-GB" w:bidi="ar-SA"/>
              </w:rPr>
              <w:t>’</w:t>
            </w:r>
            <w:r w:rsidRPr="00346758">
              <w:rPr>
                <w:rFonts w:asciiTheme="minorHAnsi" w:hAnsiTheme="minorHAnsi" w:cstheme="minorHAnsi"/>
                <w:sz w:val="20"/>
                <w:szCs w:val="20"/>
                <w:lang w:val="en-GB" w:eastAsia="en-GB" w:bidi="ar-SA"/>
              </w:rPr>
              <w:t xml:space="preserve"> software and answered using electronic personal response systems (‘</w:t>
            </w:r>
            <w:r w:rsidRPr="00346758">
              <w:rPr>
                <w:rFonts w:asciiTheme="minorHAnsi" w:hAnsiTheme="minorHAnsi" w:cstheme="minorHAnsi"/>
                <w:i/>
                <w:iCs/>
                <w:sz w:val="20"/>
                <w:szCs w:val="20"/>
                <w:lang w:val="en-GB" w:eastAsia="en-GB" w:bidi="ar-SA"/>
              </w:rPr>
              <w:t>clickers’</w:t>
            </w:r>
            <w:r w:rsidRPr="00346758">
              <w:rPr>
                <w:rFonts w:asciiTheme="minorHAnsi" w:hAnsiTheme="minorHAnsi" w:cstheme="minorHAnsi"/>
                <w:sz w:val="20"/>
                <w:szCs w:val="20"/>
                <w:lang w:val="en-GB" w:eastAsia="en-GB" w:bidi="ar-SA"/>
              </w:rPr>
              <w:t>). This enables students to discuss and reflect on their level of professional skills and competencies at the beginning of the programme, to identify gaps and to plan to address these during the programme and also introduces ‘</w:t>
            </w:r>
            <w:proofErr w:type="spellStart"/>
            <w:r w:rsidRPr="00346758">
              <w:rPr>
                <w:rFonts w:asciiTheme="minorHAnsi" w:hAnsiTheme="minorHAnsi" w:cstheme="minorHAnsi"/>
                <w:i/>
                <w:iCs/>
                <w:sz w:val="20"/>
                <w:szCs w:val="20"/>
                <w:lang w:val="en-GB" w:eastAsia="en-GB" w:bidi="ar-SA"/>
              </w:rPr>
              <w:t>TurningPoint</w:t>
            </w:r>
            <w:proofErr w:type="spellEnd"/>
            <w:r w:rsidRPr="00346758">
              <w:rPr>
                <w:rFonts w:asciiTheme="minorHAnsi" w:hAnsiTheme="minorHAnsi" w:cstheme="minorHAnsi"/>
                <w:i/>
                <w:iCs/>
                <w:sz w:val="20"/>
                <w:szCs w:val="20"/>
                <w:lang w:val="en-GB" w:eastAsia="en-GB" w:bidi="ar-SA"/>
              </w:rPr>
              <w:t>’</w:t>
            </w:r>
            <w:r w:rsidRPr="00346758">
              <w:rPr>
                <w:rFonts w:asciiTheme="minorHAnsi" w:hAnsiTheme="minorHAnsi" w:cstheme="minorHAnsi"/>
                <w:sz w:val="20"/>
                <w:szCs w:val="20"/>
                <w:lang w:val="en-GB" w:eastAsia="en-GB" w:bidi="ar-SA"/>
              </w:rPr>
              <w:t xml:space="preserve"> as a learning tool.</w:t>
            </w:r>
          </w:p>
          <w:p w14:paraId="4018EC7E" w14:textId="77777777" w:rsidR="0035576F" w:rsidRPr="00346758" w:rsidRDefault="00F57837" w:rsidP="00F57837">
            <w:pPr>
              <w:spacing w:before="120" w:after="60" w:line="240" w:lineRule="auto"/>
              <w:jc w:val="both"/>
              <w:rPr>
                <w:rFonts w:asciiTheme="minorHAnsi" w:hAnsiTheme="minorHAnsi" w:cstheme="minorHAnsi"/>
                <w:b/>
                <w:bCs/>
                <w:i/>
                <w:iCs/>
                <w:sz w:val="20"/>
                <w:szCs w:val="20"/>
                <w:lang w:val="en-GB" w:eastAsia="en-GB" w:bidi="ar-SA"/>
              </w:rPr>
            </w:pPr>
            <w:r w:rsidRPr="00346758">
              <w:rPr>
                <w:rFonts w:asciiTheme="minorHAnsi" w:hAnsiTheme="minorHAnsi" w:cstheme="minorHAnsi"/>
                <w:b/>
                <w:bCs/>
                <w:i/>
                <w:iCs/>
                <w:sz w:val="20"/>
                <w:szCs w:val="20"/>
                <w:lang w:eastAsia="en-GB" w:bidi="ar-SA"/>
              </w:rPr>
              <w:t xml:space="preserve">Formative Assessment: </w:t>
            </w:r>
            <w:r w:rsidR="0035576F" w:rsidRPr="00346758">
              <w:rPr>
                <w:rFonts w:asciiTheme="minorHAnsi" w:hAnsiTheme="minorHAnsi" w:cstheme="minorHAnsi"/>
                <w:b/>
                <w:bCs/>
                <w:i/>
                <w:iCs/>
                <w:sz w:val="20"/>
                <w:szCs w:val="20"/>
                <w:lang w:val="en-GB" w:eastAsia="en-GB" w:bidi="ar-SA"/>
              </w:rPr>
              <w:t>On-course</w:t>
            </w:r>
          </w:p>
          <w:p w14:paraId="17356196" w14:textId="77777777" w:rsidR="0035576F" w:rsidRPr="00346758" w:rsidRDefault="0035576F" w:rsidP="009C60DE">
            <w:pPr>
              <w:spacing w:after="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b/>
                <w:bCs/>
                <w:i/>
                <w:iCs/>
                <w:sz w:val="20"/>
                <w:szCs w:val="20"/>
                <w:lang w:val="en-GB" w:eastAsia="en-GB" w:bidi="ar-SA"/>
              </w:rPr>
              <w:t>Weeks 1 and 2</w:t>
            </w:r>
            <w:r w:rsidR="00F57837" w:rsidRPr="00346758">
              <w:rPr>
                <w:rFonts w:asciiTheme="minorHAnsi" w:hAnsiTheme="minorHAnsi" w:cstheme="minorHAnsi"/>
                <w:b/>
                <w:bCs/>
                <w:i/>
                <w:iCs/>
                <w:sz w:val="20"/>
                <w:szCs w:val="20"/>
                <w:lang w:val="en-GB" w:eastAsia="en-GB" w:bidi="ar-SA"/>
              </w:rPr>
              <w:t xml:space="preserve"> </w:t>
            </w:r>
            <w:r w:rsidRPr="00346758">
              <w:rPr>
                <w:rFonts w:asciiTheme="minorHAnsi" w:hAnsiTheme="minorHAnsi" w:cstheme="minorHAnsi"/>
                <w:i/>
                <w:iCs/>
                <w:sz w:val="20"/>
                <w:szCs w:val="20"/>
                <w:lang w:val="en-GB" w:eastAsia="en-GB" w:bidi="ar-SA"/>
              </w:rPr>
              <w:t>Thursday evening:</w:t>
            </w:r>
            <w:r w:rsidRPr="00346758">
              <w:rPr>
                <w:rFonts w:asciiTheme="minorHAnsi" w:hAnsiTheme="minorHAnsi" w:cstheme="minorHAnsi"/>
                <w:sz w:val="20"/>
                <w:szCs w:val="20"/>
                <w:lang w:val="en-GB" w:eastAsia="en-GB" w:bidi="ar-SA"/>
              </w:rPr>
              <w:t xml:space="preserve"> students will be required to complete a 20–30-minute formative exercise Friday (in-class) spend up to one hour discussing/reflecting on the exercise.</w:t>
            </w:r>
          </w:p>
          <w:p w14:paraId="75ED8531" w14:textId="77777777" w:rsidR="0035576F" w:rsidRPr="00346758" w:rsidRDefault="0035576F" w:rsidP="00F57837">
            <w:pPr>
              <w:spacing w:before="120" w:after="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b/>
                <w:bCs/>
                <w:sz w:val="20"/>
                <w:szCs w:val="20"/>
                <w:lang w:val="en-GB" w:eastAsia="en-GB" w:bidi="ar-SA"/>
              </w:rPr>
              <w:t>Week 3</w:t>
            </w:r>
            <w:r w:rsidR="00F57837" w:rsidRPr="00346758">
              <w:rPr>
                <w:rFonts w:asciiTheme="minorHAnsi" w:hAnsiTheme="minorHAnsi" w:cstheme="minorHAnsi"/>
                <w:b/>
                <w:bCs/>
                <w:sz w:val="20"/>
                <w:szCs w:val="20"/>
                <w:lang w:eastAsia="en-GB" w:bidi="ar-SA"/>
              </w:rPr>
              <w:t xml:space="preserve">: </w:t>
            </w:r>
            <w:r w:rsidRPr="00346758">
              <w:rPr>
                <w:rFonts w:asciiTheme="minorHAnsi" w:hAnsiTheme="minorHAnsi" w:cstheme="minorHAnsi"/>
                <w:i/>
                <w:iCs/>
                <w:sz w:val="20"/>
                <w:szCs w:val="20"/>
                <w:lang w:val="en-GB" w:eastAsia="en-GB" w:bidi="ar-SA"/>
              </w:rPr>
              <w:t xml:space="preserve">Friday (final day): </w:t>
            </w:r>
          </w:p>
          <w:p w14:paraId="341B9081" w14:textId="77777777" w:rsidR="0035576F" w:rsidRPr="00346758" w:rsidRDefault="0035576F" w:rsidP="009C60DE">
            <w:pPr>
              <w:numPr>
                <w:ilvl w:val="0"/>
                <w:numId w:val="4"/>
              </w:numPr>
              <w:spacing w:before="120" w:after="12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sz w:val="20"/>
                <w:szCs w:val="20"/>
                <w:lang w:val="en-GB" w:eastAsia="en-GB" w:bidi="ar-SA"/>
              </w:rPr>
              <w:t>students will engage in a one-hour reflection on the simulation exercise from the previous day using a lessons learnt format. This will be followed by:</w:t>
            </w:r>
          </w:p>
          <w:p w14:paraId="20836754" w14:textId="77777777" w:rsidR="0035576F" w:rsidRPr="00346758" w:rsidRDefault="0035576F" w:rsidP="009C60DE">
            <w:pPr>
              <w:numPr>
                <w:ilvl w:val="0"/>
                <w:numId w:val="4"/>
              </w:numPr>
              <w:spacing w:before="120" w:after="12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sz w:val="20"/>
                <w:szCs w:val="20"/>
                <w:lang w:val="en-GB" w:eastAsia="en-GB" w:bidi="ar-SA"/>
              </w:rPr>
              <w:t>a 2-hour formative exercise on a variety of tropical diseases/interventions using case studies in the form of a ‘</w:t>
            </w:r>
            <w:r w:rsidRPr="00346758">
              <w:rPr>
                <w:rFonts w:asciiTheme="minorHAnsi" w:hAnsiTheme="minorHAnsi" w:cstheme="minorHAnsi"/>
                <w:i/>
                <w:iCs/>
                <w:sz w:val="20"/>
                <w:szCs w:val="20"/>
                <w:lang w:val="en-GB" w:eastAsia="en-GB" w:bidi="ar-SA"/>
              </w:rPr>
              <w:t>Tropical Who Dun It’</w:t>
            </w:r>
            <w:r w:rsidRPr="00346758">
              <w:rPr>
                <w:rFonts w:asciiTheme="minorHAnsi" w:hAnsiTheme="minorHAnsi" w:cstheme="minorHAnsi"/>
                <w:sz w:val="20"/>
                <w:szCs w:val="20"/>
                <w:lang w:val="en-GB" w:eastAsia="en-GB" w:bidi="ar-SA"/>
              </w:rPr>
              <w:t xml:space="preserve"> (a bit like a murder mystery/Cluedo game) to consolidate knowledge and skills learnt during the previous three weeks.</w:t>
            </w:r>
          </w:p>
          <w:p w14:paraId="6C1FB969" w14:textId="77777777" w:rsidR="0035576F" w:rsidRPr="00346758" w:rsidRDefault="0035576F" w:rsidP="009C60DE">
            <w:pPr>
              <w:spacing w:before="120" w:after="12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sz w:val="20"/>
                <w:szCs w:val="20"/>
                <w:lang w:val="en-GB" w:eastAsia="en-GB" w:bidi="ar-SA"/>
              </w:rPr>
              <w:t>In addition to the above formative assessments, students will also undertake formative MCQ quizzes in class and will have access to self-assessment resources on-line. Selected laboratory exercises will be assessed formatively in the laboratory handbook in order to give students on-going feedback.</w:t>
            </w:r>
          </w:p>
          <w:p w14:paraId="1818DE51" w14:textId="77777777" w:rsidR="0035576F" w:rsidRPr="00346758" w:rsidRDefault="0035576F" w:rsidP="00F57837">
            <w:pPr>
              <w:spacing w:before="120" w:after="6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b/>
                <w:bCs/>
                <w:sz w:val="20"/>
                <w:szCs w:val="20"/>
                <w:lang w:val="en-GB" w:eastAsia="en-GB" w:bidi="ar-SA"/>
              </w:rPr>
              <w:t>Summative assessment</w:t>
            </w:r>
            <w:r w:rsidR="009C60DE" w:rsidRPr="00346758">
              <w:rPr>
                <w:rFonts w:asciiTheme="minorHAnsi" w:hAnsiTheme="minorHAnsi" w:cstheme="minorHAnsi"/>
                <w:b/>
                <w:bCs/>
                <w:sz w:val="20"/>
                <w:szCs w:val="20"/>
                <w:lang w:eastAsia="en-GB" w:bidi="ar-SA"/>
              </w:rPr>
              <w:t xml:space="preserve">: </w:t>
            </w:r>
            <w:r w:rsidRPr="00346758">
              <w:rPr>
                <w:rFonts w:asciiTheme="minorHAnsi" w:hAnsiTheme="minorHAnsi" w:cstheme="minorHAnsi"/>
                <w:b/>
                <w:bCs/>
                <w:i/>
                <w:iCs/>
                <w:sz w:val="20"/>
                <w:szCs w:val="20"/>
                <w:lang w:val="en-GB" w:eastAsia="en-GB" w:bidi="ar-SA"/>
              </w:rPr>
              <w:t>Written assignment (100%):</w:t>
            </w:r>
            <w:r w:rsidRPr="00346758">
              <w:rPr>
                <w:rFonts w:asciiTheme="minorHAnsi" w:hAnsiTheme="minorHAnsi" w:cstheme="minorHAnsi"/>
                <w:sz w:val="20"/>
                <w:szCs w:val="20"/>
                <w:lang w:val="en-GB" w:eastAsia="en-GB" w:bidi="ar-SA"/>
              </w:rPr>
              <w:t xml:space="preserve"> 2000-word assignment centred on a policy brief.</w:t>
            </w:r>
            <w:r w:rsidRPr="00346758">
              <w:rPr>
                <w:rFonts w:asciiTheme="minorHAnsi" w:hAnsiTheme="minorHAnsi" w:cstheme="minorHAnsi"/>
                <w:color w:val="444444"/>
                <w:sz w:val="20"/>
                <w:szCs w:val="20"/>
                <w:lang w:val="en-GB" w:eastAsia="en-GB" w:bidi="ar-SA"/>
              </w:rPr>
              <w:t xml:space="preserve"> </w:t>
            </w:r>
          </w:p>
          <w:p w14:paraId="0D1595EE" w14:textId="77777777" w:rsidR="0035576F" w:rsidRPr="00346758" w:rsidRDefault="0035576F" w:rsidP="009C60DE">
            <w:pPr>
              <w:spacing w:after="0" w:line="240" w:lineRule="auto"/>
              <w:jc w:val="both"/>
              <w:rPr>
                <w:rFonts w:asciiTheme="minorHAnsi" w:hAnsiTheme="minorHAnsi" w:cstheme="minorHAnsi"/>
                <w:sz w:val="20"/>
                <w:szCs w:val="20"/>
                <w:lang w:val="en-GB" w:eastAsia="en-GB" w:bidi="ar-SA"/>
              </w:rPr>
            </w:pPr>
            <w:r w:rsidRPr="00346758">
              <w:rPr>
                <w:rFonts w:asciiTheme="minorHAnsi" w:hAnsiTheme="minorHAnsi" w:cstheme="minorHAnsi"/>
                <w:sz w:val="20"/>
                <w:szCs w:val="20"/>
                <w:lang w:val="en-GB" w:eastAsia="en-GB" w:bidi="ar-SA"/>
              </w:rPr>
              <w:t xml:space="preserve">A policy brief is a stand-alone document that provides an organisation or the reader who is normally a non-specialist, with sufficient evidence-based, research-led information on a single topic to make an informed decision on an intervention. To write a policy brief, students will need to research their topic, state the problem, present and synthesise the research, discuss the implications, make recommendations and a conclusion on the potential impact of the proposed intervention. </w:t>
            </w:r>
          </w:p>
          <w:p w14:paraId="10259066" w14:textId="77777777" w:rsidR="0035576F" w:rsidRPr="00346758" w:rsidRDefault="0035576F" w:rsidP="009C60DE">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szCs w:val="20"/>
                <w:lang w:val="en-GB" w:eastAsia="en-GB" w:bidi="ar-SA"/>
              </w:rPr>
              <w:t>Students will be provided with a choice of topics that will relate to the DTN and practice of a nurse or midwife in a low-and middle-income setting. The report is submitted 3 weeks after completion of</w:t>
            </w:r>
            <w:r w:rsidR="009C60DE" w:rsidRPr="00346758">
              <w:rPr>
                <w:rFonts w:asciiTheme="minorHAnsi" w:hAnsiTheme="minorHAnsi" w:cstheme="minorHAnsi"/>
                <w:sz w:val="20"/>
                <w:szCs w:val="20"/>
                <w:lang w:eastAsia="en-GB" w:bidi="ar-SA"/>
              </w:rPr>
              <w:t xml:space="preserve"> </w:t>
            </w:r>
            <w:r w:rsidRPr="00346758">
              <w:rPr>
                <w:rFonts w:asciiTheme="minorHAnsi" w:hAnsiTheme="minorHAnsi" w:cstheme="minorHAnsi"/>
                <w:sz w:val="20"/>
                <w:szCs w:val="20"/>
                <w:lang w:val="en-GB" w:eastAsia="en-GB" w:bidi="ar-SA"/>
              </w:rPr>
              <w:t>the taught component and is expected to take approximately 30 hours to complete. During this period, students have access to on-line tutor advice and peer support.</w:t>
            </w:r>
          </w:p>
        </w:tc>
      </w:tr>
    </w:tbl>
    <w:p w14:paraId="7522C7D5" w14:textId="77777777" w:rsidR="0035576F" w:rsidRPr="00346758" w:rsidRDefault="0035576F" w:rsidP="00F57837">
      <w:pPr>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5576F" w:rsidRPr="00346758" w14:paraId="75807E43"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2593588" w14:textId="77777777" w:rsidR="0035576F" w:rsidRPr="00346758" w:rsidRDefault="0035576F" w:rsidP="00346758">
            <w:pPr>
              <w:pageBreakBefore/>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36785B0"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Pass Mark</w:t>
            </w:r>
          </w:p>
        </w:tc>
      </w:tr>
      <w:tr w:rsidR="0035576F" w:rsidRPr="00346758" w14:paraId="45D59795"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78BB90" w14:textId="77777777" w:rsidR="0035576F" w:rsidRPr="00346758" w:rsidRDefault="0035576F" w:rsidP="00F57837">
            <w:pPr>
              <w:spacing w:before="120" w:after="120" w:line="240" w:lineRule="auto"/>
              <w:rPr>
                <w:rFonts w:asciiTheme="minorHAnsi" w:hAnsiTheme="minorHAnsi" w:cstheme="minorHAnsi"/>
                <w:sz w:val="20"/>
              </w:rPr>
            </w:pPr>
            <w:r w:rsidRPr="00346758">
              <w:rPr>
                <w:rFonts w:asciiTheme="minorHAnsi" w:hAnsiTheme="minorHAnsi" w:cstheme="minorHAnsi"/>
                <w:sz w:val="20"/>
              </w:rPr>
              <w:lastRenderedPageBreak/>
              <w:t xml:space="preserve">Candidates who achieve a minimum mark of 50% in both the final summative written assessments and an overall mark of 50% or above will be eligible for the award of an LSTM-certified Professional Diploma in Tropical Nursing.  </w:t>
            </w:r>
          </w:p>
          <w:p w14:paraId="7BC05A73" w14:textId="77777777" w:rsidR="0035576F" w:rsidRPr="00346758" w:rsidRDefault="0035576F" w:rsidP="00F57837">
            <w:pPr>
              <w:spacing w:before="120" w:after="120" w:line="240" w:lineRule="auto"/>
              <w:rPr>
                <w:rFonts w:asciiTheme="minorHAnsi" w:hAnsiTheme="minorHAnsi" w:cstheme="minorHAnsi"/>
                <w:sz w:val="20"/>
              </w:rPr>
            </w:pPr>
            <w:r w:rsidRPr="00346758">
              <w:rPr>
                <w:rFonts w:asciiTheme="minorHAnsi" w:hAnsiTheme="minorHAnsi" w:cstheme="minorHAnsi"/>
                <w:sz w:val="20"/>
              </w:rPr>
              <w:t>A grade of Merit will be awarded for candidates achieving an overall  mark of 60% or above.</w:t>
            </w:r>
          </w:p>
          <w:p w14:paraId="1D5AF77F" w14:textId="77777777" w:rsidR="0035576F" w:rsidRPr="00346758" w:rsidRDefault="0035576F" w:rsidP="00F57837">
            <w:pPr>
              <w:spacing w:before="120" w:after="120" w:line="240" w:lineRule="auto"/>
              <w:rPr>
                <w:rFonts w:asciiTheme="minorHAnsi" w:hAnsiTheme="minorHAnsi" w:cstheme="minorHAnsi"/>
                <w:sz w:val="20"/>
              </w:rPr>
            </w:pPr>
            <w:r w:rsidRPr="00346758">
              <w:rPr>
                <w:rFonts w:asciiTheme="minorHAnsi" w:hAnsiTheme="minorHAnsi" w:cstheme="minorHAnsi"/>
                <w:sz w:val="20"/>
              </w:rPr>
              <w:t>A grade of Distinction will be awarded for candidates achieving an overall mark of 70% or above.</w:t>
            </w:r>
          </w:p>
        </w:tc>
      </w:tr>
      <w:tr w:rsidR="0035576F" w:rsidRPr="00346758" w14:paraId="42940DE2" w14:textId="77777777" w:rsidTr="0035576F">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E24FDCE" w14:textId="77777777" w:rsidR="0035576F" w:rsidRPr="00346758" w:rsidRDefault="0035576F" w:rsidP="0035576F">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5C299709"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3546718A"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44E57A3B"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28F0F30"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Compensation and Resits</w:t>
            </w:r>
          </w:p>
        </w:tc>
      </w:tr>
      <w:tr w:rsidR="0035576F" w:rsidRPr="00346758" w14:paraId="149ECC36"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7E9173" w14:textId="77777777" w:rsidR="0035576F" w:rsidRPr="00346758" w:rsidRDefault="0035576F" w:rsidP="00F57837">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rPr>
              <w:t>Candidates</w:t>
            </w:r>
            <w:r w:rsidRPr="00346758">
              <w:rPr>
                <w:rFonts w:asciiTheme="minorHAnsi" w:eastAsia="Arial" w:hAnsiTheme="minorHAnsi" w:cstheme="minorHAnsi"/>
                <w:lang w:val="en-GB" w:eastAsia="en-GB" w:bidi="ar-SA"/>
              </w:rPr>
              <w:t xml:space="preserve"> who fail the summative assessment may re-sit the assessment on one further occasion at the discretion of the Board of Examiners.</w:t>
            </w:r>
          </w:p>
        </w:tc>
      </w:tr>
      <w:tr w:rsidR="0035576F" w:rsidRPr="00346758" w14:paraId="3BB492A4" w14:textId="77777777" w:rsidTr="0035576F">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B0CE885" w14:textId="77777777" w:rsidR="0035576F" w:rsidRPr="00346758" w:rsidRDefault="0035576F" w:rsidP="0035576F">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2940F2EF" w14:textId="77777777" w:rsidR="0035576F" w:rsidRPr="00346758" w:rsidRDefault="0035576F" w:rsidP="0035576F">
            <w:pPr>
              <w:spacing w:after="0" w:line="240" w:lineRule="auto"/>
              <w:rPr>
                <w:rFonts w:asciiTheme="minorHAnsi" w:hAnsiTheme="minorHAnsi" w:cstheme="minorHAnsi"/>
                <w:sz w:val="20"/>
              </w:rPr>
            </w:pPr>
          </w:p>
        </w:tc>
      </w:tr>
      <w:tr w:rsidR="0035576F" w:rsidRPr="00346758" w14:paraId="3BEA7D72"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96A72ED"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23C79D4E"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Marking Descriptors</w:t>
            </w:r>
          </w:p>
        </w:tc>
      </w:tr>
      <w:tr w:rsidR="0035576F" w:rsidRPr="00346758" w14:paraId="1DF9986E"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DB5C87" w14:textId="77777777" w:rsidR="0035576F" w:rsidRPr="00346758" w:rsidRDefault="0035576F" w:rsidP="0035576F">
            <w:pPr>
              <w:spacing w:after="0" w:line="240" w:lineRule="auto"/>
              <w:rPr>
                <w:rFonts w:asciiTheme="minorHAnsi" w:hAnsiTheme="minorHAnsi" w:cstheme="minorHAnsi"/>
                <w:sz w:val="20"/>
              </w:rPr>
            </w:pPr>
          </w:p>
          <w:p w14:paraId="53795FEA" w14:textId="03449528" w:rsidR="0035576F" w:rsidRPr="00346758" w:rsidRDefault="00346758" w:rsidP="0035576F">
            <w:pPr>
              <w:spacing w:after="0" w:line="240" w:lineRule="auto"/>
              <w:jc w:val="center"/>
              <w:rPr>
                <w:rFonts w:asciiTheme="minorHAnsi" w:hAnsiTheme="minorHAnsi" w:cstheme="minorHAnsi"/>
                <w:sz w:val="20"/>
                <w:szCs w:val="20"/>
                <w:lang w:val="en-GB" w:eastAsia="en-GB" w:bidi="ar-SA"/>
              </w:rPr>
            </w:pPr>
            <w:r w:rsidRPr="00346758">
              <w:rPr>
                <w:rFonts w:asciiTheme="minorHAnsi" w:hAnsiTheme="minorHAnsi" w:cstheme="minorHAnsi"/>
                <w:noProof/>
                <w:sz w:val="20"/>
                <w:lang w:val="en-GB" w:eastAsia="en-GB" w:bidi="ar-SA"/>
              </w:rPr>
              <w:drawing>
                <wp:inline distT="0" distB="0" distL="0" distR="0" wp14:anchorId="01E3F24F" wp14:editId="2ADAF82E">
                  <wp:extent cx="4923155" cy="5486400"/>
                  <wp:effectExtent l="0" t="0" r="0" b="0"/>
                  <wp:docPr id="2"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rking Descript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23155" cy="5486400"/>
                          </a:xfrm>
                          <a:prstGeom prst="rect">
                            <a:avLst/>
                          </a:prstGeom>
                          <a:noFill/>
                          <a:ln>
                            <a:noFill/>
                          </a:ln>
                        </pic:spPr>
                      </pic:pic>
                    </a:graphicData>
                  </a:graphic>
                </wp:inline>
              </w:drawing>
            </w:r>
          </w:p>
          <w:p w14:paraId="726168AD" w14:textId="77777777" w:rsidR="0035576F" w:rsidRPr="00346758" w:rsidRDefault="0035576F" w:rsidP="0035576F">
            <w:pPr>
              <w:spacing w:after="0" w:line="240" w:lineRule="auto"/>
              <w:rPr>
                <w:rFonts w:asciiTheme="minorHAnsi" w:hAnsiTheme="minorHAnsi" w:cstheme="minorHAnsi"/>
                <w:sz w:val="20"/>
              </w:rPr>
            </w:pPr>
          </w:p>
        </w:tc>
      </w:tr>
    </w:tbl>
    <w:p w14:paraId="0B5976E0" w14:textId="77777777" w:rsidR="0035576F" w:rsidRPr="00346758" w:rsidRDefault="0035576F">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5576F" w:rsidRPr="00346758" w14:paraId="10744A90"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2322AB9" w14:textId="77777777" w:rsidR="0035576F" w:rsidRPr="00346758" w:rsidRDefault="0035576F" w:rsidP="00346758">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99DA949"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Final Award and Alternative Qualifications</w:t>
            </w:r>
          </w:p>
        </w:tc>
      </w:tr>
      <w:tr w:rsidR="0035576F" w:rsidRPr="00346758" w14:paraId="0AF346B8"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5D3626" w14:textId="77777777" w:rsidR="0035576F" w:rsidRPr="00346758" w:rsidRDefault="00EA4C52" w:rsidP="00EA4C52">
            <w:pPr>
              <w:spacing w:before="120" w:after="120" w:line="240" w:lineRule="auto"/>
              <w:rPr>
                <w:rFonts w:asciiTheme="minorHAnsi" w:hAnsiTheme="minorHAnsi" w:cstheme="minorHAnsi"/>
                <w:sz w:val="20"/>
                <w:lang w:val="pt-PT"/>
              </w:rPr>
            </w:pPr>
            <w:r w:rsidRPr="00346758">
              <w:rPr>
                <w:rFonts w:asciiTheme="minorHAnsi" w:hAnsiTheme="minorHAnsi" w:cstheme="minorHAnsi"/>
                <w:sz w:val="20"/>
                <w:lang w:val="pt-PT"/>
              </w:rPr>
              <w:t>Professional Diploma in Tropical Nursing</w:t>
            </w:r>
          </w:p>
        </w:tc>
      </w:tr>
    </w:tbl>
    <w:p w14:paraId="31ECBE70" w14:textId="77777777" w:rsidR="0035576F" w:rsidRPr="00346758" w:rsidRDefault="0035576F">
      <w:pPr>
        <w:rPr>
          <w:rFonts w:asciiTheme="minorHAnsi" w:hAnsiTheme="minorHAnsi" w:cstheme="minorHAnsi"/>
          <w:sz w:val="20"/>
          <w:lang w:val="pt-P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5576F" w:rsidRPr="00346758" w14:paraId="71811C93" w14:textId="77777777" w:rsidTr="0035576F">
        <w:tc>
          <w:tcPr>
            <w:tcW w:w="10768" w:type="dxa"/>
            <w:gridSpan w:val="2"/>
            <w:tcBorders>
              <w:top w:val="nil"/>
              <w:left w:val="nil"/>
              <w:bottom w:val="nil"/>
              <w:right w:val="nil"/>
            </w:tcBorders>
            <w:shd w:val="clear" w:color="auto" w:fill="auto"/>
            <w:tcMar>
              <w:top w:w="28" w:type="dxa"/>
              <w:left w:w="57" w:type="dxa"/>
              <w:bottom w:w="28" w:type="dxa"/>
              <w:right w:w="57" w:type="dxa"/>
            </w:tcMar>
          </w:tcPr>
          <w:p w14:paraId="62528E00" w14:textId="77777777" w:rsidR="0035576F" w:rsidRPr="00346758" w:rsidRDefault="0035576F" w:rsidP="0035576F">
            <w:pPr>
              <w:pageBreakBefore/>
              <w:spacing w:after="0" w:line="240" w:lineRule="auto"/>
              <w:rPr>
                <w:rFonts w:asciiTheme="minorHAnsi" w:hAnsiTheme="minorHAnsi" w:cstheme="minorHAnsi"/>
                <w:b/>
                <w:color w:val="333333"/>
                <w:szCs w:val="24"/>
              </w:rPr>
            </w:pPr>
            <w:r w:rsidRPr="00346758">
              <w:rPr>
                <w:rFonts w:asciiTheme="minorHAnsi" w:hAnsiTheme="minorHAnsi" w:cstheme="minorHAnsi"/>
                <w:lang w:val="pt-PT"/>
              </w:rPr>
              <w:lastRenderedPageBreak/>
              <w:br w:type="page"/>
            </w:r>
            <w:r w:rsidRPr="00346758">
              <w:rPr>
                <w:rFonts w:asciiTheme="minorHAnsi" w:hAnsiTheme="minorHAnsi" w:cstheme="minorHAnsi"/>
                <w:lang w:val="pt-PT"/>
              </w:rPr>
              <w:br w:type="page"/>
            </w:r>
            <w:r w:rsidRPr="00346758">
              <w:rPr>
                <w:rFonts w:asciiTheme="minorHAnsi" w:hAnsiTheme="minorHAnsi" w:cstheme="minorHAnsi"/>
                <w:b/>
                <w:color w:val="333333"/>
                <w:szCs w:val="24"/>
              </w:rPr>
              <w:t>Part F: Quality Assurance</w:t>
            </w:r>
          </w:p>
          <w:p w14:paraId="141E8280" w14:textId="77777777" w:rsidR="0035576F" w:rsidRPr="00346758" w:rsidRDefault="0035576F" w:rsidP="0035576F">
            <w:pPr>
              <w:spacing w:after="0" w:line="240" w:lineRule="auto"/>
              <w:rPr>
                <w:rFonts w:asciiTheme="minorHAnsi" w:hAnsiTheme="minorHAnsi" w:cstheme="minorHAnsi"/>
                <w:color w:val="333333"/>
                <w:sz w:val="20"/>
              </w:rPr>
            </w:pPr>
          </w:p>
        </w:tc>
      </w:tr>
      <w:tr w:rsidR="0035576F" w:rsidRPr="00346758" w14:paraId="4D0458D9" w14:textId="77777777" w:rsidTr="0035576F">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1321676"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994656F"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Examination Process</w:t>
            </w:r>
          </w:p>
        </w:tc>
      </w:tr>
      <w:tr w:rsidR="0035576F" w:rsidRPr="00346758" w14:paraId="01C8B4B4"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DFD732" w14:textId="77777777" w:rsidR="0035576F" w:rsidRPr="00346758" w:rsidRDefault="0035576F" w:rsidP="00346758">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 xml:space="preserve">The DTN Board of Examiners consists of the </w:t>
            </w:r>
            <w:r w:rsidRPr="00346758">
              <w:rPr>
                <w:rFonts w:asciiTheme="minorHAnsi" w:eastAsia="Arial" w:hAnsiTheme="minorHAnsi" w:cstheme="minorHAnsi"/>
                <w:sz w:val="20"/>
                <w:szCs w:val="20"/>
                <w:lang w:val="en-GB" w:eastAsia="en-GB" w:bidi="ar-SA"/>
              </w:rPr>
              <w:t>Chair (either the Director of Education PGT/PGR or Reader in Education) the Programme Director, the Quality Assurance Manager or Senior Quality Assurance Administrator, Programme Administrator, the External Examiner and all members of academic staff who have made a major contribution to the teaching and assessment of the programme. The Terms of Reference are as follows: </w:t>
            </w:r>
          </w:p>
          <w:p w14:paraId="254F46CC" w14:textId="77777777" w:rsidR="0035576F" w:rsidRPr="00346758" w:rsidRDefault="0035576F" w:rsidP="0035576F">
            <w:pPr>
              <w:numPr>
                <w:ilvl w:val="0"/>
                <w:numId w:val="1"/>
              </w:numPr>
              <w:spacing w:after="0" w:line="240" w:lineRule="auto"/>
              <w:ind w:hanging="192"/>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To monitor methods of assessment against set learning outcomes and programme requirements</w:t>
            </w:r>
          </w:p>
          <w:p w14:paraId="6D5BCB56" w14:textId="77777777" w:rsidR="0035576F" w:rsidRPr="00346758" w:rsidRDefault="0035576F" w:rsidP="0035576F">
            <w:pPr>
              <w:numPr>
                <w:ilvl w:val="0"/>
                <w:numId w:val="1"/>
              </w:numPr>
              <w:spacing w:after="0" w:line="240" w:lineRule="auto"/>
              <w:ind w:hanging="192"/>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To ensure standards of assessment are maintained</w:t>
            </w:r>
          </w:p>
          <w:p w14:paraId="75948A2A" w14:textId="77777777" w:rsidR="0035576F" w:rsidRPr="00346758" w:rsidRDefault="0035576F" w:rsidP="0035576F">
            <w:pPr>
              <w:numPr>
                <w:ilvl w:val="0"/>
                <w:numId w:val="1"/>
              </w:numPr>
              <w:spacing w:after="0" w:line="240" w:lineRule="auto"/>
              <w:ind w:hanging="192"/>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To assess students’ performance in accordance with regulations</w:t>
            </w:r>
          </w:p>
          <w:p w14:paraId="5E856B10" w14:textId="77777777" w:rsidR="0035576F" w:rsidRPr="00346758" w:rsidRDefault="0035576F" w:rsidP="0035576F">
            <w:pPr>
              <w:numPr>
                <w:ilvl w:val="0"/>
                <w:numId w:val="1"/>
              </w:numPr>
              <w:spacing w:after="0" w:line="240" w:lineRule="auto"/>
              <w:ind w:hanging="192"/>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To reach overall decisions concerning awards</w:t>
            </w:r>
          </w:p>
          <w:p w14:paraId="3F691DC1" w14:textId="77777777" w:rsidR="0035576F" w:rsidRPr="00346758" w:rsidRDefault="0035576F" w:rsidP="0035576F">
            <w:pPr>
              <w:numPr>
                <w:ilvl w:val="0"/>
                <w:numId w:val="1"/>
              </w:numPr>
              <w:spacing w:after="0" w:line="240" w:lineRule="auto"/>
              <w:ind w:hanging="192"/>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To make recommendations to the Board of Studies on the conduct and standards of all assessment procedures </w:t>
            </w:r>
          </w:p>
          <w:p w14:paraId="3EA73FE4" w14:textId="77777777" w:rsidR="0035576F" w:rsidRPr="00346758" w:rsidRDefault="0035576F" w:rsidP="00346758">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 xml:space="preserve">The External Examiner is responsible for ensuring that awards made by the LSTM are of a comparable standard with those of similar subjects and awards of other Higher Education Institutions in the United Kingdom, as stated in the Code of Practice on External Examining which is available at: </w:t>
            </w:r>
            <w:r w:rsidRPr="00346758">
              <w:rPr>
                <w:rFonts w:asciiTheme="minorHAnsi" w:hAnsiTheme="minorHAnsi" w:cstheme="minorHAnsi"/>
                <w:b/>
                <w:bCs/>
                <w:sz w:val="20"/>
                <w:lang w:val="en-GB" w:eastAsia="en-GB" w:bidi="ar-SA"/>
              </w:rPr>
              <w:t>http://www.lstmed.ac.uk/study/quality-manual </w:t>
            </w:r>
          </w:p>
          <w:p w14:paraId="314AF24F" w14:textId="77777777" w:rsidR="0035576F" w:rsidRPr="00346758" w:rsidRDefault="0035576F" w:rsidP="00346758">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Further information on the assessment policies and procedures can be found in the LSTM Professional Diploma Student Handbook.</w:t>
            </w:r>
          </w:p>
          <w:p w14:paraId="1BE6D6BC" w14:textId="18A67177" w:rsidR="0035576F" w:rsidRPr="00346758" w:rsidRDefault="0035576F" w:rsidP="00346758">
            <w:pPr>
              <w:spacing w:before="120" w:after="120" w:line="240" w:lineRule="auto"/>
              <w:rPr>
                <w:rFonts w:asciiTheme="minorHAnsi" w:hAnsiTheme="minorHAnsi" w:cstheme="minorHAnsi"/>
                <w:sz w:val="20"/>
                <w:szCs w:val="20"/>
                <w:lang w:val="en-GB" w:eastAsia="en-GB" w:bidi="ar-SA"/>
              </w:rPr>
            </w:pPr>
            <w:r w:rsidRPr="00346758">
              <w:rPr>
                <w:rFonts w:asciiTheme="minorHAnsi" w:hAnsiTheme="minorHAnsi" w:cstheme="minorHAnsi"/>
                <w:sz w:val="20"/>
                <w:lang w:val="en-GB" w:eastAsia="en-GB" w:bidi="ar-SA"/>
              </w:rPr>
              <w:t>Information on the purpose, method and schedule of assessment and the timescales for the submission of assessments can be found in the Programme Handbook available on the LSTM student VLE (Virtual Learning Environment) Brightspace.</w:t>
            </w:r>
          </w:p>
        </w:tc>
      </w:tr>
      <w:tr w:rsidR="0035576F" w:rsidRPr="00346758" w14:paraId="680B528B" w14:textId="77777777" w:rsidTr="0035576F">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DB82DE1" w14:textId="77777777" w:rsidR="0035576F" w:rsidRPr="00346758" w:rsidRDefault="0035576F" w:rsidP="00346758">
            <w:pPr>
              <w:spacing w:before="240"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DC4F582" w14:textId="77777777" w:rsidR="0035576F" w:rsidRPr="00346758" w:rsidRDefault="0035576F" w:rsidP="00346758">
            <w:pPr>
              <w:spacing w:before="240"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Student Representation and Feedback</w:t>
            </w:r>
          </w:p>
        </w:tc>
      </w:tr>
      <w:tr w:rsidR="0035576F" w:rsidRPr="00346758" w14:paraId="32073C5D"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6A81EE" w14:textId="77777777" w:rsidR="0035576F" w:rsidRPr="00346758" w:rsidRDefault="0035576F" w:rsidP="00346758">
            <w:pPr>
              <w:spacing w:before="120" w:after="120" w:line="240" w:lineRule="auto"/>
              <w:rPr>
                <w:rFonts w:asciiTheme="minorHAnsi" w:hAnsiTheme="minorHAnsi" w:cstheme="minorHAnsi"/>
                <w:sz w:val="20"/>
              </w:rPr>
            </w:pPr>
            <w:r w:rsidRPr="00346758">
              <w:rPr>
                <w:rFonts w:asciiTheme="minorHAnsi" w:hAnsiTheme="minorHAnsi" w:cstheme="minorHAnsi"/>
                <w:sz w:val="20"/>
                <w:lang w:val="en-GB" w:eastAsia="en-GB" w:bidi="ar-SA"/>
              </w:rPr>
              <w:t>LSTM is committed to receiving and responding to student feedback in order to develop learning and teaching within the institution and to improve the overall quality of the student experience.  Students are invited to evaluate the programme on a weekly basis, during focus groups and upon completion via an on-line survey tool.  There are also opportunities for ongoing informal feedback via the Director of Studies.  Students are encouraged to elect two class representatives to facilitate communication with staff. </w:t>
            </w:r>
          </w:p>
        </w:tc>
      </w:tr>
    </w:tbl>
    <w:p w14:paraId="4C4EDF3C" w14:textId="77777777" w:rsidR="0035576F" w:rsidRPr="00346758" w:rsidRDefault="0035576F" w:rsidP="00346758">
      <w:pPr>
        <w:spacing w:before="240" w:after="120"/>
        <w:rPr>
          <w:rFonts w:asciiTheme="minorHAnsi" w:hAnsiTheme="minorHAnsi" w:cstheme="minorHAnsi"/>
          <w:b/>
          <w:color w:val="333333"/>
          <w:szCs w:val="24"/>
        </w:rPr>
      </w:pPr>
      <w:r w:rsidRPr="00346758">
        <w:rPr>
          <w:rFonts w:asciiTheme="minorHAnsi" w:hAnsiTheme="minorHAnsi" w:cstheme="minorHAnsi"/>
          <w:b/>
          <w:color w:val="333333"/>
          <w:szCs w:val="24"/>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5576F" w:rsidRPr="00346758" w14:paraId="5C0CBC6A" w14:textId="77777777" w:rsidTr="0035576F">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08D6D625"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4E1F8A6" w14:textId="77777777" w:rsidR="0035576F" w:rsidRPr="00346758" w:rsidRDefault="0035576F" w:rsidP="0035576F">
            <w:pPr>
              <w:tabs>
                <w:tab w:val="left" w:pos="2354"/>
              </w:tabs>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Diversity and Equality Statement</w:t>
            </w:r>
          </w:p>
        </w:tc>
      </w:tr>
      <w:tr w:rsidR="0035576F" w:rsidRPr="00346758" w14:paraId="29E1E8A2"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FA50C9D" w14:textId="77777777" w:rsidR="0035576F" w:rsidRPr="00346758" w:rsidRDefault="0035576F" w:rsidP="00346758">
            <w:pPr>
              <w:spacing w:before="120" w:after="120" w:line="240" w:lineRule="auto"/>
              <w:rPr>
                <w:rFonts w:asciiTheme="minorHAnsi" w:hAnsiTheme="minorHAnsi" w:cstheme="minorHAnsi"/>
                <w:sz w:val="20"/>
                <w:szCs w:val="20"/>
              </w:rPr>
            </w:pPr>
            <w:r w:rsidRPr="00346758">
              <w:rPr>
                <w:rFonts w:asciiTheme="minorHAnsi" w:hAnsiTheme="minorHAnsi" w:cstheme="minorHAnsi"/>
                <w:sz w:val="20"/>
                <w:szCs w:val="20"/>
              </w:rPr>
              <w:t xml:space="preserve">The programme’s design, structure and content are consistent and compliant with the LSTM Policy on Diversity and Equality of Opportunity. LSTM provides a multicultural, multidisciplinary learning environment in which all students benefit from the opportunity </w:t>
            </w:r>
            <w:r w:rsidRPr="00346758">
              <w:rPr>
                <w:rFonts w:asciiTheme="minorHAnsi" w:hAnsiTheme="minorHAnsi" w:cstheme="minorHAnsi"/>
                <w:sz w:val="20"/>
                <w:lang w:val="en-GB" w:eastAsia="en-GB" w:bidi="ar-SA"/>
              </w:rPr>
              <w:t>to</w:t>
            </w:r>
            <w:r w:rsidRPr="00346758">
              <w:rPr>
                <w:rFonts w:asciiTheme="minorHAnsi" w:hAnsiTheme="minorHAnsi" w:cstheme="minorHAnsi"/>
                <w:sz w:val="20"/>
                <w:szCs w:val="20"/>
              </w:rPr>
              <w:t xml:space="preserve">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Reasonable adjustments are made to assessment for disabled students in line with the LSTM Code of Practice on Student Support and Welfare.</w:t>
            </w:r>
          </w:p>
        </w:tc>
      </w:tr>
    </w:tbl>
    <w:p w14:paraId="3C47A8C4" w14:textId="77777777" w:rsidR="0035576F" w:rsidRPr="00346758" w:rsidRDefault="0035576F" w:rsidP="00346758">
      <w:pPr>
        <w:spacing w:before="240" w:after="120"/>
        <w:rPr>
          <w:rFonts w:asciiTheme="minorHAnsi" w:hAnsiTheme="minorHAnsi" w:cstheme="minorHAnsi"/>
          <w:b/>
          <w:color w:val="333333"/>
          <w:szCs w:val="24"/>
        </w:rPr>
      </w:pPr>
      <w:r w:rsidRPr="00346758">
        <w:rPr>
          <w:rFonts w:asciiTheme="minorHAnsi" w:hAnsiTheme="minorHAnsi" w:cstheme="minorHAnsi"/>
          <w:b/>
          <w:color w:val="333333"/>
          <w:szCs w:val="24"/>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5576F" w:rsidRPr="00346758" w14:paraId="5A35C91C" w14:textId="77777777" w:rsidTr="0035576F">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4224C49"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2D54145" w14:textId="77777777" w:rsidR="0035576F" w:rsidRPr="00346758" w:rsidRDefault="0035576F" w:rsidP="0035576F">
            <w:pPr>
              <w:tabs>
                <w:tab w:val="left" w:pos="3606"/>
              </w:tabs>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Accreditation Status</w:t>
            </w:r>
          </w:p>
        </w:tc>
      </w:tr>
      <w:tr w:rsidR="0035576F" w:rsidRPr="00346758" w14:paraId="79950706" w14:textId="77777777" w:rsidTr="0035576F">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71173B" w14:textId="77777777" w:rsidR="0035576F" w:rsidRPr="00346758" w:rsidRDefault="0035576F" w:rsidP="0035576F">
            <w:pPr>
              <w:spacing w:after="0" w:line="240" w:lineRule="auto"/>
              <w:rPr>
                <w:rFonts w:asciiTheme="minorHAnsi" w:hAnsiTheme="minorHAnsi" w:cstheme="minorHAnsi"/>
                <w:sz w:val="20"/>
                <w:szCs w:val="20"/>
              </w:rPr>
            </w:pPr>
            <w:r w:rsidRPr="00346758">
              <w:rPr>
                <w:rFonts w:asciiTheme="minorHAnsi" w:hAnsiTheme="minorHAnsi" w:cstheme="minorHAnsi"/>
                <w:sz w:val="20"/>
                <w:szCs w:val="20"/>
              </w:rPr>
              <w:t>The Royal College of Nursing has accredited this Programme with 90 study hours.</w:t>
            </w:r>
          </w:p>
        </w:tc>
      </w:tr>
    </w:tbl>
    <w:p w14:paraId="653B7427" w14:textId="77777777" w:rsidR="0035576F" w:rsidRPr="00346758" w:rsidRDefault="0035576F" w:rsidP="0035576F">
      <w:pPr>
        <w:rPr>
          <w:rFonts w:asciiTheme="minorHAnsi" w:hAnsiTheme="minorHAnsi" w:cstheme="minorHAnsi"/>
          <w:b/>
          <w:color w:val="333333"/>
          <w:szCs w:val="24"/>
        </w:rPr>
      </w:pPr>
    </w:p>
    <w:p w14:paraId="38CFCFE0" w14:textId="176685DD" w:rsidR="00346758" w:rsidRDefault="00346758" w:rsidP="0035576F">
      <w:pPr>
        <w:rPr>
          <w:rFonts w:asciiTheme="minorHAnsi" w:hAnsiTheme="minorHAnsi" w:cstheme="minorHAnsi"/>
          <w:b/>
          <w:color w:val="333333"/>
          <w:szCs w:val="24"/>
        </w:rPr>
      </w:pPr>
      <w:r>
        <w:rPr>
          <w:rFonts w:asciiTheme="minorHAnsi" w:hAnsiTheme="minorHAnsi" w:cstheme="minorHAnsi"/>
          <w:b/>
          <w:color w:val="333333"/>
          <w:szCs w:val="24"/>
        </w:rPr>
        <w:pict w14:anchorId="532A3FAF">
          <v:rect id="_x0000_i1029" style="width:0;height:1.5pt" o:hralign="center" o:hrstd="t" o:hr="t" fillcolor="#a0a0a0" stroked="f"/>
        </w:pict>
      </w:r>
    </w:p>
    <w:p w14:paraId="34E3E97D" w14:textId="4780F1FA" w:rsidR="0035576F" w:rsidRPr="00346758" w:rsidRDefault="0035576F" w:rsidP="0035576F">
      <w:pPr>
        <w:rPr>
          <w:rFonts w:asciiTheme="minorHAnsi" w:hAnsiTheme="minorHAnsi" w:cstheme="minorHAnsi"/>
          <w:b/>
          <w:color w:val="333333"/>
          <w:szCs w:val="24"/>
        </w:rPr>
      </w:pPr>
      <w:r w:rsidRPr="00346758">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35576F" w:rsidRPr="00346758" w14:paraId="46B89A04" w14:textId="77777777" w:rsidTr="0035576F">
        <w:tc>
          <w:tcPr>
            <w:tcW w:w="10774" w:type="dxa"/>
            <w:gridSpan w:val="5"/>
            <w:tcBorders>
              <w:top w:val="nil"/>
              <w:left w:val="nil"/>
              <w:bottom w:val="nil"/>
              <w:right w:val="nil"/>
            </w:tcBorders>
            <w:shd w:val="clear" w:color="auto" w:fill="auto"/>
            <w:tcMar>
              <w:top w:w="28" w:type="dxa"/>
              <w:left w:w="57" w:type="dxa"/>
              <w:bottom w:w="28" w:type="dxa"/>
              <w:right w:w="57" w:type="dxa"/>
            </w:tcMar>
          </w:tcPr>
          <w:p w14:paraId="26813AC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Annex of Modifications made to the Programme - Related List of Modification</w:t>
            </w:r>
          </w:p>
        </w:tc>
      </w:tr>
      <w:tr w:rsidR="0035576F" w:rsidRPr="00346758" w14:paraId="50F16F1E" w14:textId="77777777" w:rsidTr="0035576F">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32F96E5C" w14:textId="77777777" w:rsidR="0035576F" w:rsidRPr="00346758" w:rsidRDefault="0035576F" w:rsidP="0035576F">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260B9045" w14:textId="77777777" w:rsidR="0035576F" w:rsidRPr="00346758" w:rsidRDefault="0035576F" w:rsidP="0035576F">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4AA8088" w14:textId="77777777" w:rsidR="0035576F" w:rsidRPr="00346758" w:rsidRDefault="0035576F" w:rsidP="0035576F">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3C11B69A" w14:textId="77777777" w:rsidR="0035576F" w:rsidRPr="00346758" w:rsidRDefault="0035576F" w:rsidP="0035576F">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0E96F995" w14:textId="77777777" w:rsidR="0035576F" w:rsidRPr="00346758" w:rsidRDefault="0035576F" w:rsidP="0035576F">
            <w:pPr>
              <w:spacing w:after="0" w:line="240" w:lineRule="auto"/>
              <w:rPr>
                <w:rFonts w:asciiTheme="minorHAnsi" w:hAnsiTheme="minorHAnsi" w:cstheme="minorHAnsi"/>
                <w:b/>
                <w:color w:val="B11636"/>
                <w:sz w:val="20"/>
              </w:rPr>
            </w:pPr>
          </w:p>
        </w:tc>
      </w:tr>
      <w:tr w:rsidR="0035576F" w:rsidRPr="00346758" w14:paraId="5CADA4F6" w14:textId="77777777" w:rsidTr="0035576F">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5940AF42" w14:textId="77777777" w:rsidR="0035576F" w:rsidRPr="00346758" w:rsidRDefault="0035576F" w:rsidP="0035576F">
            <w:pPr>
              <w:spacing w:after="0" w:line="240" w:lineRule="auto"/>
              <w:rPr>
                <w:rFonts w:asciiTheme="minorHAnsi" w:hAnsiTheme="minorHAnsi" w:cstheme="minorHAnsi"/>
                <w:b/>
                <w:sz w:val="20"/>
              </w:rPr>
            </w:pPr>
            <w:r w:rsidRPr="00346758">
              <w:rPr>
                <w:rFonts w:asciiTheme="minorHAnsi" w:hAnsiTheme="minorHAnsi" w:cstheme="minorHAnsi"/>
                <w:b/>
                <w:color w:val="B11636"/>
                <w:sz w:val="20"/>
              </w:rPr>
              <w:t>Description of Modification</w:t>
            </w:r>
            <w:r w:rsidRPr="00346758">
              <w:rPr>
                <w:rFonts w:asciiTheme="minorHAnsi" w:hAnsiTheme="minorHAnsi" w:cstheme="minorHAnsi"/>
                <w:b/>
                <w:sz w:val="20"/>
              </w:rPr>
              <w:t xml:space="preserve"> </w:t>
            </w:r>
            <w:r w:rsidRPr="00346758">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21905D42"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3A565E21"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1E65F7D3"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 xml:space="preserve">Date Approved by </w:t>
            </w:r>
            <w:proofErr w:type="spellStart"/>
            <w:r w:rsidRPr="00346758">
              <w:rPr>
                <w:rFonts w:asciiTheme="minorHAnsi" w:hAnsiTheme="minorHAnsi" w:cstheme="minorHAnsi"/>
                <w:b/>
                <w:color w:val="B11636"/>
                <w:sz w:val="20"/>
              </w:rPr>
              <w:t>Mgt</w:t>
            </w:r>
            <w:proofErr w:type="spellEnd"/>
            <w:r w:rsidRPr="00346758">
              <w:rPr>
                <w:rFonts w:asciiTheme="minorHAnsi" w:hAnsiTheme="minorHAnsi" w:cstheme="minorHAnsi"/>
                <w:b/>
                <w:color w:val="B11636"/>
                <w:sz w:val="20"/>
              </w:rPr>
              <w:t xml:space="preserve"> Cttee</w:t>
            </w:r>
          </w:p>
        </w:tc>
        <w:tc>
          <w:tcPr>
            <w:tcW w:w="1476" w:type="dxa"/>
            <w:tcBorders>
              <w:top w:val="nil"/>
              <w:left w:val="nil"/>
              <w:bottom w:val="single" w:sz="4" w:space="0" w:color="A6A6A6"/>
              <w:right w:val="nil"/>
            </w:tcBorders>
            <w:shd w:val="clear" w:color="auto" w:fill="auto"/>
          </w:tcPr>
          <w:p w14:paraId="48E11957" w14:textId="77777777" w:rsidR="0035576F" w:rsidRPr="00346758" w:rsidRDefault="0035576F" w:rsidP="0035576F">
            <w:pPr>
              <w:spacing w:after="0" w:line="240" w:lineRule="auto"/>
              <w:rPr>
                <w:rFonts w:asciiTheme="minorHAnsi" w:hAnsiTheme="minorHAnsi" w:cstheme="minorHAnsi"/>
                <w:b/>
                <w:color w:val="B11636"/>
                <w:sz w:val="20"/>
              </w:rPr>
            </w:pPr>
            <w:r w:rsidRPr="00346758">
              <w:rPr>
                <w:rFonts w:asciiTheme="minorHAnsi" w:hAnsiTheme="minorHAnsi" w:cstheme="minorHAnsi"/>
                <w:b/>
                <w:color w:val="B11636"/>
                <w:sz w:val="20"/>
              </w:rPr>
              <w:t>Cohort Affected</w:t>
            </w:r>
          </w:p>
          <w:p w14:paraId="7E960794" w14:textId="77777777" w:rsidR="0035576F" w:rsidRPr="00346758" w:rsidRDefault="0035576F" w:rsidP="0035576F">
            <w:pPr>
              <w:spacing w:after="0" w:line="240" w:lineRule="auto"/>
              <w:rPr>
                <w:rFonts w:asciiTheme="minorHAnsi" w:hAnsiTheme="minorHAnsi" w:cstheme="minorHAnsi"/>
                <w:b/>
                <w:color w:val="B11636"/>
                <w:sz w:val="20"/>
              </w:rPr>
            </w:pPr>
          </w:p>
        </w:tc>
      </w:tr>
    </w:tbl>
    <w:p w14:paraId="0C9E564D" w14:textId="77777777" w:rsidR="0035576F" w:rsidRPr="00346758" w:rsidRDefault="0035576F" w:rsidP="0035576F">
      <w:pPr>
        <w:rPr>
          <w:rFonts w:asciiTheme="minorHAnsi" w:hAnsiTheme="minorHAnsi" w:cstheme="minorHAnsi"/>
        </w:rPr>
      </w:pPr>
    </w:p>
    <w:sectPr w:rsidR="0035576F" w:rsidRPr="00346758" w:rsidSect="0035576F">
      <w:footerReference w:type="default" r:id="rId15"/>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88AD" w14:textId="77777777" w:rsidR="0035576F" w:rsidRDefault="0035576F" w:rsidP="0035576F">
      <w:pPr>
        <w:spacing w:after="0" w:line="240" w:lineRule="auto"/>
      </w:pPr>
      <w:r>
        <w:separator/>
      </w:r>
    </w:p>
  </w:endnote>
  <w:endnote w:type="continuationSeparator" w:id="0">
    <w:p w14:paraId="75585279" w14:textId="77777777" w:rsidR="0035576F" w:rsidRDefault="0035576F" w:rsidP="0035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C619" w14:textId="352008AD" w:rsidR="0035576F" w:rsidRPr="00346758" w:rsidRDefault="0035576F" w:rsidP="0035576F">
    <w:pPr>
      <w:pStyle w:val="Footer"/>
      <w:tabs>
        <w:tab w:val="clear" w:pos="4513"/>
        <w:tab w:val="clear" w:pos="9026"/>
        <w:tab w:val="center" w:pos="5103"/>
        <w:tab w:val="right" w:pos="10772"/>
      </w:tabs>
      <w:rPr>
        <w:rFonts w:asciiTheme="minorHAnsi" w:hAnsiTheme="minorHAnsi" w:cstheme="minorHAnsi"/>
        <w:sz w:val="18"/>
        <w:szCs w:val="18"/>
      </w:rPr>
    </w:pPr>
    <w:r w:rsidRPr="00346758">
      <w:rPr>
        <w:rFonts w:asciiTheme="minorHAnsi" w:hAnsiTheme="minorHAnsi" w:cstheme="minorHAnsi"/>
        <w:sz w:val="18"/>
        <w:szCs w:val="18"/>
      </w:rPr>
      <w:t>Diploma in Tropical Nursing</w:t>
    </w:r>
    <w:r w:rsidRPr="00346758">
      <w:rPr>
        <w:rFonts w:asciiTheme="minorHAnsi" w:hAnsiTheme="minorHAnsi" w:cstheme="minorHAnsi"/>
        <w:sz w:val="18"/>
        <w:szCs w:val="18"/>
      </w:rPr>
      <w:tab/>
    </w:r>
    <w:r w:rsidRPr="00346758">
      <w:rPr>
        <w:rFonts w:asciiTheme="minorHAnsi" w:hAnsiTheme="minorHAnsi" w:cstheme="minorHAnsi"/>
        <w:sz w:val="18"/>
        <w:szCs w:val="18"/>
      </w:rPr>
      <w:tab/>
      <w:t xml:space="preserve">Page </w:t>
    </w:r>
    <w:r w:rsidRPr="00346758">
      <w:rPr>
        <w:rFonts w:asciiTheme="minorHAnsi" w:hAnsiTheme="minorHAnsi" w:cstheme="minorHAnsi"/>
        <w:sz w:val="18"/>
        <w:szCs w:val="18"/>
      </w:rPr>
      <w:fldChar w:fldCharType="begin"/>
    </w:r>
    <w:r w:rsidRPr="00346758">
      <w:rPr>
        <w:rFonts w:asciiTheme="minorHAnsi" w:hAnsiTheme="minorHAnsi" w:cstheme="minorHAnsi"/>
        <w:sz w:val="18"/>
        <w:szCs w:val="18"/>
      </w:rPr>
      <w:instrText xml:space="preserve"> PAGE   \* MERGEFORMAT </w:instrText>
    </w:r>
    <w:r w:rsidRPr="00346758">
      <w:rPr>
        <w:rFonts w:asciiTheme="minorHAnsi" w:hAnsiTheme="minorHAnsi" w:cstheme="minorHAnsi"/>
        <w:sz w:val="18"/>
        <w:szCs w:val="18"/>
      </w:rPr>
      <w:fldChar w:fldCharType="separate"/>
    </w:r>
    <w:r w:rsidRPr="00346758">
      <w:rPr>
        <w:rFonts w:asciiTheme="minorHAnsi" w:hAnsiTheme="minorHAnsi" w:cstheme="minorHAnsi"/>
        <w:noProof/>
        <w:sz w:val="18"/>
        <w:szCs w:val="18"/>
      </w:rPr>
      <w:t>1</w:t>
    </w:r>
    <w:r w:rsidRPr="00346758">
      <w:rPr>
        <w:rFonts w:asciiTheme="minorHAnsi" w:hAnsiTheme="minorHAnsi" w:cstheme="minorHAnsi"/>
        <w:sz w:val="18"/>
        <w:szCs w:val="18"/>
      </w:rPr>
      <w:fldChar w:fldCharType="end"/>
    </w:r>
    <w:r w:rsidRPr="00346758">
      <w:rPr>
        <w:rFonts w:asciiTheme="minorHAnsi" w:hAnsiTheme="minorHAnsi" w:cstheme="minorHAnsi"/>
        <w:sz w:val="18"/>
        <w:szCs w:val="18"/>
      </w:rPr>
      <w:t xml:space="preserve"> of </w:t>
    </w:r>
    <w:r w:rsidRPr="00346758">
      <w:rPr>
        <w:rFonts w:asciiTheme="minorHAnsi" w:hAnsiTheme="minorHAnsi" w:cstheme="minorHAnsi"/>
        <w:sz w:val="18"/>
        <w:szCs w:val="18"/>
      </w:rPr>
      <w:fldChar w:fldCharType="begin"/>
    </w:r>
    <w:r w:rsidRPr="00346758">
      <w:rPr>
        <w:rFonts w:asciiTheme="minorHAnsi" w:hAnsiTheme="minorHAnsi" w:cstheme="minorHAnsi"/>
        <w:sz w:val="18"/>
        <w:szCs w:val="18"/>
      </w:rPr>
      <w:instrText xml:space="preserve"> NUMPAGES   \* MERGEFORMAT </w:instrText>
    </w:r>
    <w:r w:rsidRPr="00346758">
      <w:rPr>
        <w:rFonts w:asciiTheme="minorHAnsi" w:hAnsiTheme="minorHAnsi" w:cstheme="minorHAnsi"/>
        <w:sz w:val="18"/>
        <w:szCs w:val="18"/>
      </w:rPr>
      <w:fldChar w:fldCharType="separate"/>
    </w:r>
    <w:r w:rsidRPr="00346758">
      <w:rPr>
        <w:rFonts w:asciiTheme="minorHAnsi" w:hAnsiTheme="minorHAnsi" w:cstheme="minorHAnsi"/>
        <w:noProof/>
        <w:sz w:val="18"/>
        <w:szCs w:val="18"/>
      </w:rPr>
      <w:t>13</w:t>
    </w:r>
    <w:r w:rsidRPr="00346758">
      <w:rPr>
        <w:rFonts w:asciiTheme="minorHAnsi" w:hAnsiTheme="minorHAnsi" w:cstheme="minorHAnsi"/>
        <w:sz w:val="18"/>
        <w:szCs w:val="18"/>
      </w:rPr>
      <w:fldChar w:fldCharType="end"/>
    </w:r>
  </w:p>
  <w:p w14:paraId="5E0799CD" w14:textId="77777777" w:rsidR="0035576F" w:rsidRDefault="0035576F" w:rsidP="0035576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A0D3" w14:textId="25A98B79" w:rsidR="0035576F" w:rsidRPr="00346758" w:rsidRDefault="0035576F" w:rsidP="0035576F">
    <w:pPr>
      <w:pStyle w:val="Footer"/>
      <w:tabs>
        <w:tab w:val="clear" w:pos="4513"/>
        <w:tab w:val="clear" w:pos="9026"/>
        <w:tab w:val="center" w:pos="8222"/>
        <w:tab w:val="right" w:pos="15704"/>
      </w:tabs>
      <w:rPr>
        <w:rFonts w:asciiTheme="minorHAnsi" w:hAnsiTheme="minorHAnsi" w:cstheme="minorHAnsi"/>
        <w:sz w:val="18"/>
        <w:szCs w:val="18"/>
      </w:rPr>
    </w:pPr>
    <w:r w:rsidRPr="00346758">
      <w:rPr>
        <w:rFonts w:asciiTheme="minorHAnsi" w:hAnsiTheme="minorHAnsi" w:cstheme="minorHAnsi"/>
        <w:sz w:val="18"/>
        <w:szCs w:val="18"/>
      </w:rPr>
      <w:t>Diploma in Tropical Nursing</w:t>
    </w:r>
    <w:r w:rsidRPr="00346758">
      <w:rPr>
        <w:rFonts w:asciiTheme="minorHAnsi" w:hAnsiTheme="minorHAnsi" w:cstheme="minorHAnsi"/>
        <w:sz w:val="18"/>
        <w:szCs w:val="18"/>
      </w:rPr>
      <w:tab/>
    </w:r>
    <w:r w:rsidRPr="00346758">
      <w:rPr>
        <w:rFonts w:asciiTheme="minorHAnsi" w:hAnsiTheme="minorHAnsi" w:cstheme="minorHAnsi"/>
        <w:sz w:val="18"/>
        <w:szCs w:val="18"/>
      </w:rPr>
      <w:tab/>
      <w:t xml:space="preserve">Page </w:t>
    </w:r>
    <w:r w:rsidRPr="00346758">
      <w:rPr>
        <w:rFonts w:asciiTheme="minorHAnsi" w:hAnsiTheme="minorHAnsi" w:cstheme="minorHAnsi"/>
        <w:sz w:val="18"/>
        <w:szCs w:val="18"/>
      </w:rPr>
      <w:fldChar w:fldCharType="begin"/>
    </w:r>
    <w:r w:rsidRPr="00346758">
      <w:rPr>
        <w:rFonts w:asciiTheme="minorHAnsi" w:hAnsiTheme="minorHAnsi" w:cstheme="minorHAnsi"/>
        <w:sz w:val="18"/>
        <w:szCs w:val="18"/>
      </w:rPr>
      <w:instrText xml:space="preserve"> PAGE   \* MERGEFORMAT </w:instrText>
    </w:r>
    <w:r w:rsidRPr="00346758">
      <w:rPr>
        <w:rFonts w:asciiTheme="minorHAnsi" w:hAnsiTheme="minorHAnsi" w:cstheme="minorHAnsi"/>
        <w:sz w:val="18"/>
        <w:szCs w:val="18"/>
      </w:rPr>
      <w:fldChar w:fldCharType="separate"/>
    </w:r>
    <w:r w:rsidRPr="00346758">
      <w:rPr>
        <w:rFonts w:asciiTheme="minorHAnsi" w:hAnsiTheme="minorHAnsi" w:cstheme="minorHAnsi"/>
        <w:noProof/>
        <w:sz w:val="18"/>
        <w:szCs w:val="18"/>
      </w:rPr>
      <w:t>5</w:t>
    </w:r>
    <w:r w:rsidRPr="00346758">
      <w:rPr>
        <w:rFonts w:asciiTheme="minorHAnsi" w:hAnsiTheme="minorHAnsi" w:cstheme="minorHAnsi"/>
        <w:sz w:val="18"/>
        <w:szCs w:val="18"/>
      </w:rPr>
      <w:fldChar w:fldCharType="end"/>
    </w:r>
    <w:r w:rsidRPr="00346758">
      <w:rPr>
        <w:rFonts w:asciiTheme="minorHAnsi" w:hAnsiTheme="minorHAnsi" w:cstheme="minorHAnsi"/>
        <w:sz w:val="18"/>
        <w:szCs w:val="18"/>
      </w:rPr>
      <w:t xml:space="preserve"> of </w:t>
    </w:r>
    <w:r w:rsidRPr="00346758">
      <w:rPr>
        <w:rFonts w:asciiTheme="minorHAnsi" w:hAnsiTheme="minorHAnsi" w:cstheme="minorHAnsi"/>
        <w:sz w:val="18"/>
        <w:szCs w:val="18"/>
      </w:rPr>
      <w:fldChar w:fldCharType="begin"/>
    </w:r>
    <w:r w:rsidRPr="00346758">
      <w:rPr>
        <w:rFonts w:asciiTheme="minorHAnsi" w:hAnsiTheme="minorHAnsi" w:cstheme="minorHAnsi"/>
        <w:sz w:val="18"/>
        <w:szCs w:val="18"/>
      </w:rPr>
      <w:instrText xml:space="preserve"> NUMPAGES   \* MERGEFORMAT </w:instrText>
    </w:r>
    <w:r w:rsidRPr="00346758">
      <w:rPr>
        <w:rFonts w:asciiTheme="minorHAnsi" w:hAnsiTheme="minorHAnsi" w:cstheme="minorHAnsi"/>
        <w:sz w:val="18"/>
        <w:szCs w:val="18"/>
      </w:rPr>
      <w:fldChar w:fldCharType="separate"/>
    </w:r>
    <w:r w:rsidRPr="00346758">
      <w:rPr>
        <w:rFonts w:asciiTheme="minorHAnsi" w:hAnsiTheme="minorHAnsi" w:cstheme="minorHAnsi"/>
        <w:noProof/>
        <w:sz w:val="18"/>
        <w:szCs w:val="18"/>
      </w:rPr>
      <w:t>13</w:t>
    </w:r>
    <w:r w:rsidRPr="00346758">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AD08" w14:textId="61C1F3EC" w:rsidR="0035576F" w:rsidRPr="00346758" w:rsidRDefault="0035576F" w:rsidP="0035576F">
    <w:pPr>
      <w:pStyle w:val="Footer"/>
      <w:tabs>
        <w:tab w:val="clear" w:pos="4513"/>
        <w:tab w:val="clear" w:pos="9026"/>
        <w:tab w:val="center" w:pos="5103"/>
        <w:tab w:val="right" w:pos="10772"/>
      </w:tabs>
      <w:rPr>
        <w:rFonts w:asciiTheme="minorHAnsi" w:hAnsiTheme="minorHAnsi" w:cstheme="minorHAnsi"/>
        <w:sz w:val="18"/>
        <w:szCs w:val="18"/>
      </w:rPr>
    </w:pPr>
    <w:r w:rsidRPr="00346758">
      <w:rPr>
        <w:rFonts w:asciiTheme="minorHAnsi" w:hAnsiTheme="minorHAnsi" w:cstheme="minorHAnsi"/>
        <w:sz w:val="18"/>
        <w:szCs w:val="18"/>
      </w:rPr>
      <w:t>Diploma in Tropical Nursing</w:t>
    </w:r>
    <w:r w:rsidRPr="00346758">
      <w:rPr>
        <w:rFonts w:asciiTheme="minorHAnsi" w:hAnsiTheme="minorHAnsi" w:cstheme="minorHAnsi"/>
        <w:sz w:val="18"/>
        <w:szCs w:val="18"/>
      </w:rPr>
      <w:tab/>
    </w:r>
    <w:r w:rsidRPr="00346758">
      <w:rPr>
        <w:rFonts w:asciiTheme="minorHAnsi" w:hAnsiTheme="minorHAnsi" w:cstheme="minorHAnsi"/>
        <w:sz w:val="18"/>
        <w:szCs w:val="18"/>
      </w:rPr>
      <w:tab/>
      <w:t xml:space="preserve">Page </w:t>
    </w:r>
    <w:r w:rsidRPr="00346758">
      <w:rPr>
        <w:rFonts w:asciiTheme="minorHAnsi" w:hAnsiTheme="minorHAnsi" w:cstheme="minorHAnsi"/>
        <w:sz w:val="18"/>
        <w:szCs w:val="18"/>
      </w:rPr>
      <w:fldChar w:fldCharType="begin"/>
    </w:r>
    <w:r w:rsidRPr="00346758">
      <w:rPr>
        <w:rFonts w:asciiTheme="minorHAnsi" w:hAnsiTheme="minorHAnsi" w:cstheme="minorHAnsi"/>
        <w:sz w:val="18"/>
        <w:szCs w:val="18"/>
      </w:rPr>
      <w:instrText xml:space="preserve"> PAGE   \* MERGEFORMAT </w:instrText>
    </w:r>
    <w:r w:rsidRPr="00346758">
      <w:rPr>
        <w:rFonts w:asciiTheme="minorHAnsi" w:hAnsiTheme="minorHAnsi" w:cstheme="minorHAnsi"/>
        <w:sz w:val="18"/>
        <w:szCs w:val="18"/>
      </w:rPr>
      <w:fldChar w:fldCharType="separate"/>
    </w:r>
    <w:r w:rsidRPr="00346758">
      <w:rPr>
        <w:rFonts w:asciiTheme="minorHAnsi" w:hAnsiTheme="minorHAnsi" w:cstheme="minorHAnsi"/>
        <w:noProof/>
        <w:sz w:val="18"/>
        <w:szCs w:val="18"/>
      </w:rPr>
      <w:t>13</w:t>
    </w:r>
    <w:r w:rsidRPr="00346758">
      <w:rPr>
        <w:rFonts w:asciiTheme="minorHAnsi" w:hAnsiTheme="minorHAnsi" w:cstheme="minorHAnsi"/>
        <w:sz w:val="18"/>
        <w:szCs w:val="18"/>
      </w:rPr>
      <w:fldChar w:fldCharType="end"/>
    </w:r>
    <w:r w:rsidRPr="00346758">
      <w:rPr>
        <w:rFonts w:asciiTheme="minorHAnsi" w:hAnsiTheme="minorHAnsi" w:cstheme="minorHAnsi"/>
        <w:sz w:val="18"/>
        <w:szCs w:val="18"/>
      </w:rPr>
      <w:t xml:space="preserve"> of </w:t>
    </w:r>
    <w:r w:rsidRPr="00346758">
      <w:rPr>
        <w:rFonts w:asciiTheme="minorHAnsi" w:hAnsiTheme="minorHAnsi" w:cstheme="minorHAnsi"/>
        <w:sz w:val="18"/>
        <w:szCs w:val="18"/>
      </w:rPr>
      <w:fldChar w:fldCharType="begin"/>
    </w:r>
    <w:r w:rsidRPr="00346758">
      <w:rPr>
        <w:rFonts w:asciiTheme="minorHAnsi" w:hAnsiTheme="minorHAnsi" w:cstheme="minorHAnsi"/>
        <w:sz w:val="18"/>
        <w:szCs w:val="18"/>
      </w:rPr>
      <w:instrText xml:space="preserve"> NUMPAGES   \* MERGEFORMAT </w:instrText>
    </w:r>
    <w:r w:rsidRPr="00346758">
      <w:rPr>
        <w:rFonts w:asciiTheme="minorHAnsi" w:hAnsiTheme="minorHAnsi" w:cstheme="minorHAnsi"/>
        <w:sz w:val="18"/>
        <w:szCs w:val="18"/>
      </w:rPr>
      <w:fldChar w:fldCharType="separate"/>
    </w:r>
    <w:r w:rsidRPr="00346758">
      <w:rPr>
        <w:rFonts w:asciiTheme="minorHAnsi" w:hAnsiTheme="minorHAnsi" w:cstheme="minorHAnsi"/>
        <w:noProof/>
        <w:sz w:val="18"/>
        <w:szCs w:val="18"/>
      </w:rPr>
      <w:t>13</w:t>
    </w:r>
    <w:r w:rsidRPr="00346758">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79A6" w14:textId="77777777" w:rsidR="0035576F" w:rsidRDefault="0035576F" w:rsidP="0035576F">
      <w:pPr>
        <w:spacing w:after="0" w:line="240" w:lineRule="auto"/>
      </w:pPr>
      <w:r>
        <w:separator/>
      </w:r>
    </w:p>
  </w:footnote>
  <w:footnote w:type="continuationSeparator" w:id="0">
    <w:p w14:paraId="3947463A" w14:textId="77777777" w:rsidR="0035576F" w:rsidRDefault="0035576F" w:rsidP="0035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C0F" w14:textId="62731724" w:rsidR="0035576F" w:rsidRPr="00864CCA" w:rsidRDefault="00346758" w:rsidP="0035576F">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100AD00B" wp14:editId="45FC9997">
          <wp:simplePos x="0" y="0"/>
          <wp:positionH relativeFrom="column">
            <wp:posOffset>5682615</wp:posOffset>
          </wp:positionH>
          <wp:positionV relativeFrom="paragraph">
            <wp:posOffset>-441960</wp:posOffset>
          </wp:positionV>
          <wp:extent cx="1302385" cy="1003300"/>
          <wp:effectExtent l="0" t="0" r="0" b="0"/>
          <wp:wrapNone/>
          <wp:docPr id="853390590" name="Picture 853390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76F" w:rsidRPr="00864CCA">
      <w:rPr>
        <w:rFonts w:ascii="Arial" w:hAnsi="Arial" w:cs="MyriadPro-Bold"/>
        <w:b/>
        <w:bCs/>
        <w:color w:val="333333"/>
        <w:sz w:val="44"/>
        <w:szCs w:val="44"/>
      </w:rPr>
      <w:t>Programme Specification</w:t>
    </w:r>
  </w:p>
  <w:p w14:paraId="54261B3E" w14:textId="6BB4F976" w:rsidR="0035576F" w:rsidRPr="00864CCA" w:rsidRDefault="00346758" w:rsidP="0035576F">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09DBF517" wp14:editId="069D1176">
              <wp:simplePos x="0" y="0"/>
              <wp:positionH relativeFrom="column">
                <wp:posOffset>-389255</wp:posOffset>
              </wp:positionH>
              <wp:positionV relativeFrom="paragraph">
                <wp:posOffset>277495</wp:posOffset>
              </wp:positionV>
              <wp:extent cx="7614920" cy="0"/>
              <wp:effectExtent l="39370" t="39370" r="32385" b="36830"/>
              <wp:wrapNone/>
              <wp:docPr id="166368327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0CD45"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35576F">
      <w:rPr>
        <w:rFonts w:ascii="Arial" w:hAnsi="Arial" w:cs="Arial"/>
        <w:b/>
        <w:color w:val="B11636"/>
        <w:sz w:val="20"/>
      </w:rPr>
      <w:t>20</w:t>
    </w:r>
    <w:r w:rsidR="0035576F" w:rsidRPr="00395BC2">
      <w:rPr>
        <w:rFonts w:ascii="Arial" w:hAnsi="Arial" w:cs="Arial"/>
        <w:b/>
        <w:color w:val="B11636"/>
        <w:sz w:val="20"/>
      </w:rPr>
      <w:t>23/24</w:t>
    </w:r>
  </w:p>
  <w:p w14:paraId="54EFF3A9" w14:textId="77777777" w:rsidR="0035576F" w:rsidRDefault="0035576F" w:rsidP="00355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5F20" w14:textId="77777777" w:rsidR="0035576F" w:rsidRPr="005504D1" w:rsidRDefault="0035576F" w:rsidP="00355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0FA9" w14:textId="77777777" w:rsidR="0035576F" w:rsidRDefault="0035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15D4198C"/>
    <w:multiLevelType w:val="hybridMultilevel"/>
    <w:tmpl w:val="3F9CD37A"/>
    <w:lvl w:ilvl="0" w:tplc="5D3E9358">
      <w:start w:val="1"/>
      <w:numFmt w:val="bullet"/>
      <w:lvlText w:val=""/>
      <w:lvlJc w:val="left"/>
      <w:pPr>
        <w:ind w:left="770" w:hanging="410"/>
      </w:pPr>
      <w:rPr>
        <w:rFonts w:ascii="Symbol" w:eastAsia="Symbol" w:hAnsi="Symbol" w:cs="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A60F2"/>
    <w:multiLevelType w:val="hybridMultilevel"/>
    <w:tmpl w:val="D0A85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64A78"/>
    <w:multiLevelType w:val="hybridMultilevel"/>
    <w:tmpl w:val="4FB65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CA5502"/>
    <w:multiLevelType w:val="hybridMultilevel"/>
    <w:tmpl w:val="CBE4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301294">
    <w:abstractNumId w:val="0"/>
  </w:num>
  <w:num w:numId="2" w16cid:durableId="115561184">
    <w:abstractNumId w:val="4"/>
  </w:num>
  <w:num w:numId="3" w16cid:durableId="306133311">
    <w:abstractNumId w:val="1"/>
  </w:num>
  <w:num w:numId="4" w16cid:durableId="1884560979">
    <w:abstractNumId w:val="3"/>
  </w:num>
  <w:num w:numId="5" w16cid:durableId="140540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346758"/>
    <w:rsid w:val="0035576F"/>
    <w:rsid w:val="00687C44"/>
    <w:rsid w:val="009C60DE"/>
    <w:rsid w:val="00EA4C52"/>
    <w:rsid w:val="00F5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41C64EEE"/>
  <w15:chartTrackingRefBased/>
  <w15:docId w15:val="{EC132C91-AA5E-45BB-89AA-94DBDBA0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styleId="ColourfulListAccent1">
    <w:name w:val="Colorful List Accent 1"/>
    <w:basedOn w:val="Normal"/>
    <w:uiPriority w:val="34"/>
    <w:qFormat/>
    <w:rsid w:val="00A446C9"/>
    <w:pPr>
      <w:ind w:left="720"/>
      <w:contextualSpacing/>
    </w:pPr>
  </w:style>
  <w:style w:type="character" w:customStyle="1" w:styleId="ql-cursor">
    <w:name w:val="ql-curs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3" ma:contentTypeDescription="Create a new document." ma:contentTypeScope="" ma:versionID="07b496a32a1cc157ac91b92a28eca747">
  <xsd:schema xmlns:xsd="http://www.w3.org/2001/XMLSchema" xmlns:xs="http://www.w3.org/2001/XMLSchema" xmlns:p="http://schemas.microsoft.com/office/2006/metadata/properties" xmlns:ns2="ef871a64-4640-4b68-89e0-a50e2994eaaf" targetNamespace="http://schemas.microsoft.com/office/2006/metadata/properties" ma:root="true" ma:fieldsID="a8c49419a276431a06661563063b4619" ns2:_="">
    <xsd:import namespace="ef871a64-4640-4b68-89e0-a50e2994ea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C6EF3CA2-A84A-45FE-8C58-4E4B30637BE3}"/>
</file>

<file path=customXml/itemProps3.xml><?xml version="1.0" encoding="utf-8"?>
<ds:datastoreItem xmlns:ds="http://schemas.openxmlformats.org/officeDocument/2006/customXml" ds:itemID="{383B684D-A9BB-43C8-BA1D-FCC04A860373}"/>
</file>

<file path=customXml/itemProps4.xml><?xml version="1.0" encoding="utf-8"?>
<ds:datastoreItem xmlns:ds="http://schemas.openxmlformats.org/officeDocument/2006/customXml" ds:itemID="{4345126D-45D3-43F1-8103-08D354D4C60E}"/>
</file>

<file path=docProps/app.xml><?xml version="1.0" encoding="utf-8"?>
<Properties xmlns="http://schemas.openxmlformats.org/officeDocument/2006/extended-properties" xmlns:vt="http://schemas.openxmlformats.org/officeDocument/2006/docPropsVTypes">
  <Template>Normal</Template>
  <TotalTime>6</TotalTime>
  <Pages>9</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2</cp:revision>
  <cp:lastPrinted>2015-05-08T04:24:00Z</cp:lastPrinted>
  <dcterms:created xsi:type="dcterms:W3CDTF">2023-10-24T08:18:00Z</dcterms:created>
  <dcterms:modified xsi:type="dcterms:W3CDTF">2023-10-24T08:18:00Z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