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22701" w14:textId="77777777" w:rsidR="00F26757" w:rsidRPr="00555E5F" w:rsidRDefault="00CF515C" w:rsidP="000247D0">
      <w:pPr>
        <w:pStyle w:val="Heading1"/>
        <w:rPr>
          <w:sz w:val="28"/>
        </w:rPr>
      </w:pPr>
      <w:bookmarkStart w:id="0" w:name="_GoBack"/>
      <w:bookmarkEnd w:id="0"/>
      <w:r w:rsidRPr="00555E5F">
        <w:rPr>
          <w:sz w:val="28"/>
        </w:rPr>
        <w:t>Participant information</w:t>
      </w:r>
      <w:r w:rsidR="007A2CAB" w:rsidRPr="00555E5F">
        <w:rPr>
          <w:sz w:val="28"/>
        </w:rPr>
        <w:t xml:space="preserve"> sheet</w:t>
      </w:r>
    </w:p>
    <w:p w14:paraId="33FF2E20" w14:textId="4475B1C8" w:rsidR="0046101F" w:rsidRDefault="000F54D7" w:rsidP="00E2438C">
      <w:pPr>
        <w:pStyle w:val="Heading1"/>
        <w:spacing w:before="0"/>
        <w:rPr>
          <w:color w:val="2E74B5" w:themeColor="accent1" w:themeShade="BF"/>
          <w:sz w:val="28"/>
        </w:rPr>
      </w:pPr>
      <w:r w:rsidRPr="00555E5F">
        <w:rPr>
          <w:color w:val="2E74B5" w:themeColor="accent1" w:themeShade="BF"/>
          <w:sz w:val="28"/>
        </w:rPr>
        <w:t>Research: w</w:t>
      </w:r>
      <w:r w:rsidR="0046101F" w:rsidRPr="00555E5F">
        <w:rPr>
          <w:color w:val="2E74B5" w:themeColor="accent1" w:themeShade="BF"/>
          <w:sz w:val="28"/>
        </w:rPr>
        <w:t xml:space="preserve">orking towards a nasal vaccine for pneumonia </w:t>
      </w:r>
    </w:p>
    <w:p w14:paraId="72322A35" w14:textId="77777777" w:rsidR="001D7190" w:rsidRPr="007D42E6" w:rsidRDefault="001D7190" w:rsidP="007D42E6"/>
    <w:p w14:paraId="6DAC5BCB" w14:textId="15D8CDE4" w:rsidR="00973895" w:rsidRPr="00555E5F" w:rsidRDefault="000F54D7" w:rsidP="00555E5F">
      <w:pPr>
        <w:pStyle w:val="Heading1"/>
        <w:spacing w:before="0"/>
        <w:rPr>
          <w:i/>
          <w:color w:val="2E74B5" w:themeColor="accent1" w:themeShade="BF"/>
          <w:sz w:val="24"/>
        </w:rPr>
      </w:pPr>
      <w:r w:rsidRPr="00555E5F">
        <w:rPr>
          <w:i/>
          <w:color w:val="2E74B5" w:themeColor="accent1" w:themeShade="BF"/>
          <w:sz w:val="24"/>
        </w:rPr>
        <w:t>T</w:t>
      </w:r>
      <w:r w:rsidR="00733486" w:rsidRPr="00555E5F">
        <w:rPr>
          <w:i/>
          <w:color w:val="2E74B5" w:themeColor="accent1" w:themeShade="BF"/>
          <w:sz w:val="24"/>
        </w:rPr>
        <w:t>he effect of new strains of bacteria</w:t>
      </w:r>
      <w:r w:rsidR="00973895" w:rsidRPr="00555E5F">
        <w:rPr>
          <w:i/>
          <w:color w:val="2E74B5" w:themeColor="accent1" w:themeShade="BF"/>
          <w:sz w:val="24"/>
        </w:rPr>
        <w:t xml:space="preserve"> </w:t>
      </w:r>
      <w:r w:rsidR="00A67D54">
        <w:rPr>
          <w:i/>
          <w:color w:val="2E74B5" w:themeColor="accent1" w:themeShade="BF"/>
          <w:sz w:val="24"/>
        </w:rPr>
        <w:t>- Would you like to take part in our research?</w:t>
      </w:r>
    </w:p>
    <w:p w14:paraId="63662207" w14:textId="4F04A098" w:rsidR="008A7064" w:rsidRDefault="008A7064" w:rsidP="00555E5F">
      <w:pPr>
        <w:pStyle w:val="Heading1"/>
        <w:spacing w:before="0" w:line="276" w:lineRule="auto"/>
        <w:rPr>
          <w:i/>
          <w:sz w:val="14"/>
        </w:rPr>
      </w:pPr>
    </w:p>
    <w:p w14:paraId="7F91CEB1" w14:textId="77777777" w:rsidR="003A68C7" w:rsidRPr="007D42E6" w:rsidRDefault="003A68C7" w:rsidP="007D42E6">
      <w:pPr>
        <w:sectPr w:rsidR="003A68C7" w:rsidRPr="007D42E6" w:rsidSect="005F20C1">
          <w:headerReference w:type="default" r:id="rId11"/>
          <w:footerReference w:type="default" r:id="rId12"/>
          <w:type w:val="continuous"/>
          <w:pgSz w:w="11906" w:h="16838"/>
          <w:pgMar w:top="851" w:right="1134" w:bottom="851" w:left="1134" w:header="709" w:footer="709" w:gutter="0"/>
          <w:cols w:space="708"/>
          <w:docGrid w:linePitch="360"/>
        </w:sectPr>
      </w:pPr>
    </w:p>
    <w:p w14:paraId="60344C12" w14:textId="076E4767" w:rsidR="005F20C1" w:rsidRDefault="005F20C1" w:rsidP="00555E5F">
      <w:pPr>
        <w:spacing w:line="276" w:lineRule="auto"/>
      </w:pPr>
      <w:r w:rsidRPr="005F20C1">
        <w:t>Thi</w:t>
      </w:r>
      <w:r w:rsidR="005C2421">
        <w:t>s information leaflet tells you how you could take part. A member of our team will also discuss it with you: please ask us if you have questions.</w:t>
      </w:r>
      <w:r w:rsidRPr="005F20C1">
        <w:t xml:space="preserve"> You may want to talk to other people about the study: pl</w:t>
      </w:r>
      <w:r w:rsidR="005C2421">
        <w:t>ease do so. Take your time to decide if you want to be involved.</w:t>
      </w:r>
    </w:p>
    <w:p w14:paraId="51572D19" w14:textId="77777777" w:rsidR="00D31FCC" w:rsidRDefault="00D31FCC" w:rsidP="00555E5F">
      <w:pPr>
        <w:pStyle w:val="Heading2"/>
        <w:spacing w:line="276" w:lineRule="auto"/>
      </w:pPr>
      <w:r>
        <w:t>What is the purpose of the study?</w:t>
      </w:r>
    </w:p>
    <w:p w14:paraId="1869FAC4" w14:textId="77777777" w:rsidR="00F522A8" w:rsidRDefault="0083485E" w:rsidP="00555E5F">
      <w:pPr>
        <w:spacing w:line="276" w:lineRule="auto"/>
        <w:rPr>
          <w:b/>
        </w:rPr>
      </w:pPr>
      <w:r w:rsidRPr="00497BC0">
        <w:t xml:space="preserve">We </w:t>
      </w:r>
      <w:r w:rsidR="00E537DE" w:rsidRPr="00497BC0">
        <w:t xml:space="preserve">are </w:t>
      </w:r>
      <w:r w:rsidR="00F522A8">
        <w:t>develop</w:t>
      </w:r>
      <w:r w:rsidR="005C2421">
        <w:t>ing</w:t>
      </w:r>
      <w:r w:rsidR="00F522A8">
        <w:t xml:space="preserve"> a new vaccine </w:t>
      </w:r>
      <w:r w:rsidR="000F54D7">
        <w:t xml:space="preserve">to protect </w:t>
      </w:r>
      <w:r w:rsidR="00F522A8">
        <w:t>against</w:t>
      </w:r>
      <w:r w:rsidR="00F522A8" w:rsidRPr="00497BC0">
        <w:t xml:space="preserve"> </w:t>
      </w:r>
      <w:r w:rsidR="00C85281" w:rsidRPr="00497BC0">
        <w:t xml:space="preserve">bacteria called </w:t>
      </w:r>
      <w:r w:rsidR="00C85281" w:rsidRPr="00497BC0">
        <w:rPr>
          <w:b/>
        </w:rPr>
        <w:t>Pneumococcus</w:t>
      </w:r>
      <w:r w:rsidR="00F522A8">
        <w:rPr>
          <w:b/>
        </w:rPr>
        <w:t>.</w:t>
      </w:r>
    </w:p>
    <w:p w14:paraId="34C5ED26" w14:textId="77777777" w:rsidR="00320F4A" w:rsidRDefault="00F522A8" w:rsidP="00555E5F">
      <w:pPr>
        <w:spacing w:line="276" w:lineRule="auto"/>
      </w:pPr>
      <w:r>
        <w:t>Small numbers of th</w:t>
      </w:r>
      <w:r w:rsidR="000F54D7">
        <w:t>ese</w:t>
      </w:r>
      <w:r>
        <w:t xml:space="preserve"> </w:t>
      </w:r>
      <w:r w:rsidR="00C21E93">
        <w:t xml:space="preserve">bacteria </w:t>
      </w:r>
      <w:r>
        <w:t xml:space="preserve">are often found in </w:t>
      </w:r>
      <w:r w:rsidR="005C2421">
        <w:t>the nose</w:t>
      </w:r>
      <w:r>
        <w:t xml:space="preserve">. Usually, the </w:t>
      </w:r>
      <w:r w:rsidR="000F54D7">
        <w:t xml:space="preserve">carrier does not </w:t>
      </w:r>
      <w:r>
        <w:t xml:space="preserve">know </w:t>
      </w:r>
      <w:r w:rsidR="005C2421">
        <w:t>the bacteria are there</w:t>
      </w:r>
      <w:r w:rsidR="0046101F">
        <w:t>.</w:t>
      </w:r>
      <w:r w:rsidR="00C21E93">
        <w:t xml:space="preserve"> In most adults this is present </w:t>
      </w:r>
      <w:r w:rsidR="0046101F">
        <w:t xml:space="preserve">at least </w:t>
      </w:r>
      <w:r w:rsidR="00D164F1">
        <w:t>once per year</w:t>
      </w:r>
      <w:r w:rsidR="007A2CAB">
        <w:t xml:space="preserve"> </w:t>
      </w:r>
      <w:r w:rsidR="00C21E93">
        <w:t>and more often in children</w:t>
      </w:r>
      <w:r w:rsidR="007A2CAB">
        <w:t>.</w:t>
      </w:r>
      <w:r w:rsidR="00320F4A" w:rsidRPr="00320F4A">
        <w:t xml:space="preserve"> </w:t>
      </w:r>
      <w:r w:rsidR="00320F4A">
        <w:t xml:space="preserve">We think that small numbers of bacteria </w:t>
      </w:r>
      <w:r w:rsidR="000F54D7">
        <w:t xml:space="preserve">present </w:t>
      </w:r>
      <w:r w:rsidR="00320F4A">
        <w:t>in the nose (“nasal carriage”) can help to protect people against disease.</w:t>
      </w:r>
    </w:p>
    <w:p w14:paraId="28278A45" w14:textId="77777777" w:rsidR="00F522A8" w:rsidRDefault="00320F4A" w:rsidP="00555E5F">
      <w:pPr>
        <w:spacing w:line="276" w:lineRule="auto"/>
      </w:pPr>
      <w:r>
        <w:t>Mild infections with pneumococcus are very common, such as ear infections in children. But p</w:t>
      </w:r>
      <w:r w:rsidR="00F522A8">
        <w:t>n</w:t>
      </w:r>
      <w:r w:rsidR="005C2421">
        <w:t xml:space="preserve">eumococcus can </w:t>
      </w:r>
      <w:r>
        <w:t xml:space="preserve">also </w:t>
      </w:r>
      <w:r w:rsidR="005C2421">
        <w:t>infect the lung (causing pneumonia) or</w:t>
      </w:r>
      <w:r w:rsidR="00F522A8">
        <w:t xml:space="preserve"> the brain (</w:t>
      </w:r>
      <w:r w:rsidR="005C2421">
        <w:t>causing meningitis) or</w:t>
      </w:r>
      <w:r w:rsidR="00F522A8">
        <w:t xml:space="preserve"> the blood (</w:t>
      </w:r>
      <w:r w:rsidR="005C2421">
        <w:t xml:space="preserve">causing </w:t>
      </w:r>
      <w:r w:rsidR="00F522A8">
        <w:t xml:space="preserve">sepsis). </w:t>
      </w:r>
      <w:r>
        <w:t>These s</w:t>
      </w:r>
      <w:r w:rsidR="00F522A8">
        <w:t>evere infections are v</w:t>
      </w:r>
      <w:r w:rsidR="005C2421">
        <w:t>ery uncommon in healthy adults: about</w:t>
      </w:r>
      <w:r w:rsidR="00F522A8">
        <w:t xml:space="preserve"> 50 cases in Live</w:t>
      </w:r>
      <w:r w:rsidR="005C2421">
        <w:t>rpool per year</w:t>
      </w:r>
      <w:r w:rsidR="00F522A8">
        <w:t>.</w:t>
      </w:r>
      <w:r w:rsidR="0046101F">
        <w:t xml:space="preserve"> </w:t>
      </w:r>
      <w:r w:rsidR="00C21E93">
        <w:t xml:space="preserve">Very young children and adults who are elderly or </w:t>
      </w:r>
      <w:r w:rsidR="000F54D7">
        <w:t xml:space="preserve">those who </w:t>
      </w:r>
      <w:r w:rsidR="00C21E93">
        <w:t xml:space="preserve">have other illnesses are more likely to become ill. </w:t>
      </w:r>
    </w:p>
    <w:p w14:paraId="0FF04D24" w14:textId="77777777" w:rsidR="007A2CAB" w:rsidRDefault="00320F4A" w:rsidP="00555E5F">
      <w:pPr>
        <w:spacing w:line="276" w:lineRule="auto"/>
      </w:pPr>
      <w:r>
        <w:t>We</w:t>
      </w:r>
      <w:r w:rsidR="007A2CAB">
        <w:t xml:space="preserve"> m</w:t>
      </w:r>
      <w:r w:rsidR="000F54D7">
        <w:t>ay</w:t>
      </w:r>
      <w:r w:rsidR="00D164F1">
        <w:t xml:space="preserve"> be </w:t>
      </w:r>
      <w:r>
        <w:t xml:space="preserve">able to protect people against severe disease </w:t>
      </w:r>
      <w:r w:rsidR="000F54D7">
        <w:t xml:space="preserve">from </w:t>
      </w:r>
      <w:r>
        <w:t xml:space="preserve">pneumococcus </w:t>
      </w:r>
      <w:r w:rsidR="000F54D7">
        <w:t xml:space="preserve">using a </w:t>
      </w:r>
      <w:r w:rsidR="00D164F1">
        <w:t>vaccine which could b</w:t>
      </w:r>
      <w:r w:rsidR="007A2CAB">
        <w:t>e s</w:t>
      </w:r>
      <w:r w:rsidR="00C21E93">
        <w:t xml:space="preserve">prayed </w:t>
      </w:r>
      <w:r w:rsidR="000F54D7">
        <w:t>into</w:t>
      </w:r>
      <w:r w:rsidR="007A2CAB">
        <w:t xml:space="preserve"> the nose. W</w:t>
      </w:r>
      <w:r w:rsidR="00D164F1">
        <w:t xml:space="preserve">e don’t </w:t>
      </w:r>
      <w:r w:rsidR="007A2CAB">
        <w:t>yet know if this will work.</w:t>
      </w:r>
    </w:p>
    <w:p w14:paraId="10CC09EA" w14:textId="77777777" w:rsidR="00D164F1" w:rsidRDefault="00D164F1" w:rsidP="00555E5F">
      <w:pPr>
        <w:spacing w:line="276" w:lineRule="auto"/>
      </w:pPr>
      <w:r>
        <w:t xml:space="preserve">To test the idea, our </w:t>
      </w:r>
      <w:r w:rsidR="007A2CAB">
        <w:t>research team</w:t>
      </w:r>
      <w:r>
        <w:t xml:space="preserve"> want to study what happens when </w:t>
      </w:r>
      <w:r w:rsidR="007A2CAB">
        <w:t>small numbers</w:t>
      </w:r>
      <w:r>
        <w:t xml:space="preserve"> of the </w:t>
      </w:r>
      <w:r w:rsidR="007A2CAB">
        <w:t xml:space="preserve">bacteria are put up </w:t>
      </w:r>
      <w:r w:rsidR="000F54D7">
        <w:t>the</w:t>
      </w:r>
      <w:r w:rsidR="00733486">
        <w:t xml:space="preserve"> nose</w:t>
      </w:r>
      <w:r w:rsidR="000F54D7">
        <w:t xml:space="preserve"> of healthy volunteers</w:t>
      </w:r>
      <w:r w:rsidR="00733486">
        <w:t xml:space="preserve">. We have already </w:t>
      </w:r>
      <w:r w:rsidR="000F54D7">
        <w:t xml:space="preserve">studied </w:t>
      </w:r>
      <w:r w:rsidR="00733486">
        <w:t xml:space="preserve">this: </w:t>
      </w:r>
      <w:r w:rsidR="006B72FA">
        <w:t xml:space="preserve"> </w:t>
      </w:r>
      <w:r>
        <w:t>more than 400 volunteers have been safely studied using a</w:t>
      </w:r>
      <w:r w:rsidR="00E2438C">
        <w:t>nother</w:t>
      </w:r>
      <w:r>
        <w:t xml:space="preserve"> single strain (type) of th</w:t>
      </w:r>
      <w:r w:rsidR="000F54D7">
        <w:t>ese</w:t>
      </w:r>
      <w:r>
        <w:t xml:space="preserve"> b</w:t>
      </w:r>
      <w:r w:rsidR="00C21E93">
        <w:t>acteria</w:t>
      </w:r>
      <w:r>
        <w:t>.</w:t>
      </w:r>
    </w:p>
    <w:p w14:paraId="7EA51372" w14:textId="26CE2E31" w:rsidR="00F26757" w:rsidRDefault="00C30583" w:rsidP="00555E5F">
      <w:pPr>
        <w:spacing w:line="276" w:lineRule="auto"/>
      </w:pPr>
      <w:r w:rsidRPr="00497BC0">
        <w:rPr>
          <w:spacing w:val="2"/>
          <w:w w:val="106"/>
        </w:rPr>
        <w:t xml:space="preserve">We </w:t>
      </w:r>
      <w:r w:rsidR="00383EB7" w:rsidRPr="00497BC0">
        <w:t xml:space="preserve">now </w:t>
      </w:r>
      <w:r w:rsidR="00D164F1">
        <w:t>want</w:t>
      </w:r>
      <w:r w:rsidR="00383EB7" w:rsidRPr="00497BC0">
        <w:t xml:space="preserve"> to </w:t>
      </w:r>
      <w:r w:rsidR="00D164F1">
        <w:t>do the same with different strain</w:t>
      </w:r>
      <w:r w:rsidR="00C21E93">
        <w:t>s</w:t>
      </w:r>
      <w:r w:rsidR="00D164F1">
        <w:t xml:space="preserve">. This will let us compare </w:t>
      </w:r>
      <w:r w:rsidR="000F54D7">
        <w:t xml:space="preserve">whether </w:t>
      </w:r>
      <w:r w:rsidR="00D164F1">
        <w:t>the</w:t>
      </w:r>
      <w:r w:rsidR="000F54D7">
        <w:t xml:space="preserve"> presence of this bacteria provides </w:t>
      </w:r>
      <w:r w:rsidR="00D164F1">
        <w:t>protectio</w:t>
      </w:r>
      <w:r w:rsidR="00E86B3F">
        <w:t xml:space="preserve">n from one strain with another. </w:t>
      </w:r>
    </w:p>
    <w:p w14:paraId="4ECED4E8" w14:textId="77777777" w:rsidR="001D7190" w:rsidRDefault="001D7190" w:rsidP="00555E5F">
      <w:pPr>
        <w:spacing w:line="276" w:lineRule="auto"/>
      </w:pPr>
    </w:p>
    <w:p w14:paraId="1DE7FA85" w14:textId="77777777" w:rsidR="007A2CAB" w:rsidRPr="00497BC0" w:rsidRDefault="007A2CAB" w:rsidP="00555E5F">
      <w:pPr>
        <w:pStyle w:val="Heading2"/>
        <w:spacing w:line="276" w:lineRule="auto"/>
      </w:pPr>
      <w:r>
        <w:t>Do I have to take part</w:t>
      </w:r>
      <w:r w:rsidR="000F54D7">
        <w:t>?</w:t>
      </w:r>
    </w:p>
    <w:p w14:paraId="3AB19929" w14:textId="407DABD8" w:rsidR="001D7190" w:rsidRDefault="007A2CAB" w:rsidP="00555E5F">
      <w:pPr>
        <w:spacing w:line="276" w:lineRule="auto"/>
      </w:pPr>
      <w:r w:rsidRPr="00497BC0">
        <w:t>No</w:t>
      </w:r>
      <w:r w:rsidR="005F20C1">
        <w:t xml:space="preserve">. </w:t>
      </w:r>
      <w:r w:rsidR="000F54D7">
        <w:t>Taking part in this</w:t>
      </w:r>
      <w:r w:rsidR="005F20C1">
        <w:t xml:space="preserve"> study is voluntary.</w:t>
      </w:r>
    </w:p>
    <w:p w14:paraId="5E201CFE" w14:textId="77777777" w:rsidR="001D7190" w:rsidRDefault="001D7190" w:rsidP="00555E5F">
      <w:pPr>
        <w:spacing w:line="276" w:lineRule="auto"/>
      </w:pPr>
    </w:p>
    <w:p w14:paraId="16ABD5DD" w14:textId="77777777" w:rsidR="007A2CAB" w:rsidRDefault="007A2CAB" w:rsidP="00555E5F">
      <w:pPr>
        <w:pStyle w:val="Heading2"/>
        <w:spacing w:line="276" w:lineRule="auto"/>
      </w:pPr>
      <w:r>
        <w:t>Why have I been asked to take part?</w:t>
      </w:r>
    </w:p>
    <w:p w14:paraId="59383EE6" w14:textId="77777777" w:rsidR="00E86B3F" w:rsidRDefault="00E86B3F" w:rsidP="00555E5F">
      <w:pPr>
        <w:spacing w:line="276" w:lineRule="auto"/>
      </w:pPr>
      <w:r>
        <w:t>We are looking for volunteers who are fit and healthy.</w:t>
      </w:r>
    </w:p>
    <w:p w14:paraId="5DD1DF8F" w14:textId="68471179" w:rsidR="00E86B3F" w:rsidRDefault="00E86B3F" w:rsidP="00555E5F">
      <w:pPr>
        <w:spacing w:line="276" w:lineRule="auto"/>
      </w:pPr>
      <w:r>
        <w:t xml:space="preserve">We check for reasons which may put you at higher risk from the study. We also make sure that your participation will provide helpful information to us. If we find any </w:t>
      </w:r>
      <w:r w:rsidR="000F54D7">
        <w:t>reason you may be at higher risk of infection</w:t>
      </w:r>
      <w:r>
        <w:t xml:space="preserve">, then we will not </w:t>
      </w:r>
      <w:r w:rsidR="000F54D7">
        <w:t>invite you to take part.</w:t>
      </w:r>
    </w:p>
    <w:p w14:paraId="09764CB1" w14:textId="26225D27" w:rsidR="001D7190" w:rsidRDefault="001D7190" w:rsidP="00555E5F">
      <w:pPr>
        <w:spacing w:line="276" w:lineRule="auto"/>
      </w:pPr>
    </w:p>
    <w:p w14:paraId="0F5C565F" w14:textId="77777777" w:rsidR="001D7190" w:rsidRDefault="001D7190" w:rsidP="00555E5F">
      <w:pPr>
        <w:spacing w:line="276" w:lineRule="auto"/>
      </w:pPr>
    </w:p>
    <w:p w14:paraId="0CF25243" w14:textId="668CDE71" w:rsidR="00E86B3F" w:rsidRPr="00EE472E" w:rsidRDefault="00E86B3F" w:rsidP="00555E5F">
      <w:pPr>
        <w:spacing w:after="160" w:line="276" w:lineRule="auto"/>
        <w:rPr>
          <w:rFonts w:cs="Arial"/>
          <w:b/>
          <w:color w:val="000000"/>
        </w:rPr>
      </w:pPr>
      <w:r w:rsidRPr="00EE472E">
        <w:rPr>
          <w:rFonts w:cs="Arial"/>
          <w:b/>
          <w:color w:val="000000"/>
        </w:rPr>
        <w:lastRenderedPageBreak/>
        <w:t xml:space="preserve">You will </w:t>
      </w:r>
      <w:r w:rsidRPr="00254794">
        <w:rPr>
          <w:rFonts w:cs="Arial"/>
          <w:b/>
          <w:color w:val="000000"/>
        </w:rPr>
        <w:t>not</w:t>
      </w:r>
      <w:r w:rsidRPr="00EE472E">
        <w:rPr>
          <w:rFonts w:cs="Arial"/>
          <w:b/>
          <w:color w:val="000000"/>
        </w:rPr>
        <w:t xml:space="preserve"> be eligible if:</w:t>
      </w:r>
    </w:p>
    <w:p w14:paraId="474A7EAD" w14:textId="77777777" w:rsidR="00E86B3F" w:rsidRPr="00E86B3F" w:rsidRDefault="00E86B3F" w:rsidP="007D42E6">
      <w:pPr>
        <w:pStyle w:val="ListParagraph"/>
        <w:numPr>
          <w:ilvl w:val="0"/>
          <w:numId w:val="30"/>
        </w:numPr>
        <w:spacing w:line="360" w:lineRule="auto"/>
      </w:pPr>
      <w:r w:rsidRPr="00E86B3F">
        <w:t>You are younger than 18 or older than 50</w:t>
      </w:r>
    </w:p>
    <w:p w14:paraId="0FEA7E61" w14:textId="77777777" w:rsidR="00E86B3F" w:rsidRDefault="00E86B3F" w:rsidP="007D42E6">
      <w:pPr>
        <w:pStyle w:val="ListParagraph"/>
        <w:numPr>
          <w:ilvl w:val="0"/>
          <w:numId w:val="30"/>
        </w:numPr>
        <w:spacing w:line="360" w:lineRule="auto"/>
        <w:rPr>
          <w:color w:val="000000"/>
        </w:rPr>
      </w:pPr>
      <w:r w:rsidRPr="00497BC0">
        <w:rPr>
          <w:color w:val="000000"/>
        </w:rPr>
        <w:t xml:space="preserve">you are a regular smoker or have a </w:t>
      </w:r>
      <w:r>
        <w:rPr>
          <w:color w:val="000000"/>
        </w:rPr>
        <w:t xml:space="preserve">significant </w:t>
      </w:r>
      <w:r w:rsidRPr="00497BC0">
        <w:rPr>
          <w:color w:val="000000"/>
        </w:rPr>
        <w:t>history of daily smoking</w:t>
      </w:r>
    </w:p>
    <w:p w14:paraId="31FF0650" w14:textId="694EEDE9" w:rsidR="00E86B3F" w:rsidRPr="00CF6CE5" w:rsidRDefault="00E86B3F" w:rsidP="007D42E6">
      <w:pPr>
        <w:pStyle w:val="ListParagraph"/>
        <w:numPr>
          <w:ilvl w:val="0"/>
          <w:numId w:val="30"/>
        </w:numPr>
        <w:spacing w:line="360" w:lineRule="auto"/>
      </w:pPr>
      <w:r w:rsidRPr="000F3FED">
        <w:t xml:space="preserve">you </w:t>
      </w:r>
      <w:r w:rsidR="000F54D7" w:rsidRPr="000F3FED">
        <w:t xml:space="preserve">are </w:t>
      </w:r>
      <w:r w:rsidR="002C2A28" w:rsidRPr="00CF6CE5">
        <w:t xml:space="preserve">vaccinated against </w:t>
      </w:r>
      <w:r w:rsidR="00973895" w:rsidRPr="00CF6CE5">
        <w:t>p</w:t>
      </w:r>
      <w:r w:rsidR="002C2A28" w:rsidRPr="00CF6CE5">
        <w:t>neumococcus</w:t>
      </w:r>
    </w:p>
    <w:p w14:paraId="0584D889" w14:textId="77777777" w:rsidR="00A67D54" w:rsidRPr="00555E5F" w:rsidRDefault="00A67D54" w:rsidP="007D42E6">
      <w:pPr>
        <w:pStyle w:val="ListParagraph"/>
        <w:numPr>
          <w:ilvl w:val="0"/>
          <w:numId w:val="30"/>
        </w:numPr>
        <w:spacing w:line="360" w:lineRule="auto"/>
      </w:pPr>
      <w:r w:rsidRPr="00555E5F">
        <w:t xml:space="preserve">you have taken part in similar research </w:t>
      </w:r>
    </w:p>
    <w:p w14:paraId="05FF2647" w14:textId="77777777" w:rsidR="00A67D54" w:rsidRPr="00555E5F" w:rsidRDefault="00A67D54" w:rsidP="007D42E6">
      <w:pPr>
        <w:pStyle w:val="ListParagraph"/>
        <w:numPr>
          <w:ilvl w:val="0"/>
          <w:numId w:val="30"/>
        </w:numPr>
        <w:spacing w:line="360" w:lineRule="auto"/>
      </w:pPr>
      <w:r w:rsidRPr="00555E5F">
        <w:t>you are allergic to penicillin or amoxicillin</w:t>
      </w:r>
    </w:p>
    <w:p w14:paraId="1FA1F1F2" w14:textId="77777777" w:rsidR="00E86B3F" w:rsidRDefault="00E86B3F" w:rsidP="007D42E6">
      <w:pPr>
        <w:pStyle w:val="ListParagraph"/>
        <w:numPr>
          <w:ilvl w:val="0"/>
          <w:numId w:val="30"/>
        </w:numPr>
        <w:spacing w:line="360" w:lineRule="auto"/>
      </w:pPr>
      <w:r w:rsidRPr="00497BC0">
        <w:t>you are in close contact with those who have l</w:t>
      </w:r>
      <w:r>
        <w:t>ow</w:t>
      </w:r>
      <w:r w:rsidR="000F54D7">
        <w:t>er</w:t>
      </w:r>
      <w:r>
        <w:t xml:space="preserve"> immune levels</w:t>
      </w:r>
      <w:r w:rsidRPr="00497BC0">
        <w:t xml:space="preserve"> </w:t>
      </w:r>
      <w:r>
        <w:t>(such as young children and the elderly)</w:t>
      </w:r>
    </w:p>
    <w:p w14:paraId="242588D0" w14:textId="77777777" w:rsidR="00E86B3F" w:rsidRDefault="00E86B3F" w:rsidP="007D42E6">
      <w:pPr>
        <w:pStyle w:val="ListParagraph"/>
        <w:numPr>
          <w:ilvl w:val="0"/>
          <w:numId w:val="30"/>
        </w:numPr>
        <w:spacing w:line="360" w:lineRule="auto"/>
        <w:rPr>
          <w:color w:val="000000"/>
        </w:rPr>
      </w:pPr>
      <w:r w:rsidRPr="00497BC0">
        <w:rPr>
          <w:color w:val="000000"/>
        </w:rPr>
        <w:t xml:space="preserve">you are pregnant or </w:t>
      </w:r>
      <w:r>
        <w:rPr>
          <w:color w:val="000000"/>
        </w:rPr>
        <w:t>trying</w:t>
      </w:r>
      <w:r w:rsidRPr="00497BC0">
        <w:rPr>
          <w:color w:val="000000"/>
        </w:rPr>
        <w:t xml:space="preserve"> to conceive </w:t>
      </w:r>
    </w:p>
    <w:p w14:paraId="0A1FEC32" w14:textId="05283C7F" w:rsidR="001D7190" w:rsidRPr="007D42E6" w:rsidRDefault="000405B2" w:rsidP="007D42E6">
      <w:pPr>
        <w:pStyle w:val="ListParagraph"/>
        <w:numPr>
          <w:ilvl w:val="0"/>
          <w:numId w:val="30"/>
        </w:numPr>
        <w:spacing w:line="360" w:lineRule="auto"/>
        <w:rPr>
          <w:color w:val="000000"/>
        </w:rPr>
      </w:pPr>
      <w:r w:rsidRPr="000405B2">
        <w:rPr>
          <w:color w:val="000000"/>
        </w:rPr>
        <w:t>the study doctor thinks that a health condition, or medication means that you are at increased risk of infection.</w:t>
      </w:r>
    </w:p>
    <w:p w14:paraId="45E3F3D0" w14:textId="305F5F45" w:rsidR="001D7190" w:rsidRDefault="001D7190" w:rsidP="007D42E6">
      <w:pPr>
        <w:spacing w:line="276" w:lineRule="auto"/>
        <w:rPr>
          <w:color w:val="000000"/>
        </w:rPr>
      </w:pPr>
    </w:p>
    <w:p w14:paraId="46114437" w14:textId="18D2F102" w:rsidR="001D7190" w:rsidRPr="007D42E6" w:rsidRDefault="001D7190" w:rsidP="007D42E6">
      <w:pPr>
        <w:spacing w:line="276" w:lineRule="auto"/>
        <w:rPr>
          <w:color w:val="000000"/>
        </w:rPr>
      </w:pPr>
    </w:p>
    <w:p w14:paraId="10E8E368" w14:textId="016782C7" w:rsidR="00C649E3" w:rsidRPr="00497BC0" w:rsidRDefault="00D31FCC" w:rsidP="00555E5F">
      <w:pPr>
        <w:pStyle w:val="Heading2"/>
        <w:spacing w:line="276" w:lineRule="auto"/>
        <w:rPr>
          <w:b/>
        </w:rPr>
      </w:pPr>
      <w:r>
        <w:t>What happens if I choose to take part?</w:t>
      </w:r>
    </w:p>
    <w:p w14:paraId="5168B59E" w14:textId="77777777" w:rsidR="00800955" w:rsidRPr="000247D0" w:rsidRDefault="004E01A8" w:rsidP="007D42E6">
      <w:pPr>
        <w:pStyle w:val="ListParagraph"/>
        <w:numPr>
          <w:ilvl w:val="0"/>
          <w:numId w:val="29"/>
        </w:numPr>
        <w:spacing w:after="0" w:line="360" w:lineRule="auto"/>
        <w:ind w:left="294" w:hanging="294"/>
      </w:pPr>
      <w:r>
        <w:rPr>
          <w:b/>
        </w:rPr>
        <w:t xml:space="preserve">Health </w:t>
      </w:r>
      <w:r w:rsidR="00D31FCC" w:rsidRPr="00E86B3F">
        <w:rPr>
          <w:b/>
        </w:rPr>
        <w:t>check</w:t>
      </w:r>
      <w:r w:rsidR="00C649E3" w:rsidRPr="00E86B3F">
        <w:rPr>
          <w:color w:val="0070C0"/>
        </w:rPr>
        <w:t xml:space="preserve"> </w:t>
      </w:r>
      <w:r w:rsidR="00D31FCC" w:rsidRPr="000247D0">
        <w:t>–</w:t>
      </w:r>
      <w:r w:rsidR="00C649E3" w:rsidRPr="000247D0">
        <w:t xml:space="preserve"> </w:t>
      </w:r>
      <w:r>
        <w:t>f</w:t>
      </w:r>
      <w:r w:rsidR="00D31FCC" w:rsidRPr="000247D0">
        <w:t>or safety, w</w:t>
      </w:r>
      <w:r w:rsidR="00C649E3" w:rsidRPr="000247D0">
        <w:t xml:space="preserve">e </w:t>
      </w:r>
      <w:r w:rsidR="00D31FCC" w:rsidRPr="000247D0">
        <w:t>check</w:t>
      </w:r>
      <w:r w:rsidR="006D1D1E" w:rsidRPr="000247D0">
        <w:t xml:space="preserve"> </w:t>
      </w:r>
      <w:r w:rsidR="00D47D7E" w:rsidRPr="000247D0">
        <w:t xml:space="preserve">that </w:t>
      </w:r>
      <w:r w:rsidR="006D1D1E" w:rsidRPr="000247D0">
        <w:t xml:space="preserve">you are </w:t>
      </w:r>
      <w:r w:rsidR="007A2CAB">
        <w:t>healthy</w:t>
      </w:r>
      <w:r w:rsidR="000F54D7">
        <w:t xml:space="preserve">. This includes a clinical assessment and </w:t>
      </w:r>
      <w:r>
        <w:t xml:space="preserve">check </w:t>
      </w:r>
      <w:r w:rsidR="000F54D7">
        <w:t xml:space="preserve">the </w:t>
      </w:r>
      <w:r>
        <w:t>list above</w:t>
      </w:r>
      <w:r w:rsidR="000F54D7">
        <w:t>.</w:t>
      </w:r>
      <w:r>
        <w:t xml:space="preserve"> </w:t>
      </w:r>
    </w:p>
    <w:p w14:paraId="390C4803" w14:textId="77777777" w:rsidR="00800955" w:rsidRPr="000247D0" w:rsidRDefault="00C649E3" w:rsidP="007D42E6">
      <w:pPr>
        <w:pStyle w:val="ListParagraph"/>
        <w:numPr>
          <w:ilvl w:val="0"/>
          <w:numId w:val="29"/>
        </w:numPr>
        <w:spacing w:after="0" w:line="360" w:lineRule="auto"/>
        <w:ind w:left="294" w:hanging="294"/>
      </w:pPr>
      <w:r w:rsidRPr="00E86B3F">
        <w:rPr>
          <w:b/>
        </w:rPr>
        <w:t xml:space="preserve">Consent </w:t>
      </w:r>
      <w:r w:rsidRPr="000247D0">
        <w:t>–</w:t>
      </w:r>
      <w:r w:rsidR="00D31FCC" w:rsidRPr="000247D0">
        <w:t>W</w:t>
      </w:r>
      <w:r w:rsidRPr="000247D0">
        <w:t xml:space="preserve">e ask you to </w:t>
      </w:r>
      <w:r w:rsidR="002A1C36" w:rsidRPr="000247D0">
        <w:t>sign a consent form</w:t>
      </w:r>
      <w:r w:rsidR="00D31FCC" w:rsidRPr="000247D0">
        <w:t xml:space="preserve"> when you are sure you want to take part</w:t>
      </w:r>
      <w:r w:rsidR="000F54D7">
        <w:t>.</w:t>
      </w:r>
    </w:p>
    <w:p w14:paraId="27337E39" w14:textId="77777777" w:rsidR="00800955" w:rsidRPr="000247D0" w:rsidRDefault="00D31FCC" w:rsidP="007D42E6">
      <w:pPr>
        <w:pStyle w:val="ListParagraph"/>
        <w:numPr>
          <w:ilvl w:val="0"/>
          <w:numId w:val="29"/>
        </w:numPr>
        <w:spacing w:after="0" w:line="360" w:lineRule="auto"/>
        <w:ind w:left="294" w:hanging="294"/>
      </w:pPr>
      <w:r w:rsidRPr="00E86B3F">
        <w:rPr>
          <w:b/>
        </w:rPr>
        <w:t>Taking s</w:t>
      </w:r>
      <w:r w:rsidR="003A0E77" w:rsidRPr="00E86B3F">
        <w:rPr>
          <w:b/>
        </w:rPr>
        <w:t xml:space="preserve">amples </w:t>
      </w:r>
      <w:r w:rsidR="003A0E77" w:rsidRPr="000247D0">
        <w:t xml:space="preserve">– </w:t>
      </w:r>
      <w:r w:rsidRPr="000247D0">
        <w:t>We take</w:t>
      </w:r>
      <w:r w:rsidR="003A0E77" w:rsidRPr="000247D0">
        <w:t xml:space="preserve"> samples</w:t>
      </w:r>
      <w:r w:rsidRPr="000247D0">
        <w:t xml:space="preserve"> from the nose, throat and blood</w:t>
      </w:r>
      <w:r w:rsidRPr="00E86B3F">
        <w:rPr>
          <w:i/>
        </w:rPr>
        <w:t xml:space="preserve"> (</w:t>
      </w:r>
      <w:r w:rsidR="003A0E77" w:rsidRPr="00E86B3F">
        <w:rPr>
          <w:i/>
        </w:rPr>
        <w:t>s</w:t>
      </w:r>
      <w:r w:rsidRPr="00E86B3F">
        <w:rPr>
          <w:i/>
        </w:rPr>
        <w:t>ee</w:t>
      </w:r>
      <w:r w:rsidR="003A0E77" w:rsidRPr="00E86B3F">
        <w:rPr>
          <w:i/>
        </w:rPr>
        <w:t xml:space="preserve"> below</w:t>
      </w:r>
      <w:r w:rsidR="003A0E77" w:rsidRPr="000247D0">
        <w:t>)</w:t>
      </w:r>
      <w:r w:rsidR="00D11E32" w:rsidRPr="000247D0">
        <w:t>.</w:t>
      </w:r>
    </w:p>
    <w:p w14:paraId="7D7E1018" w14:textId="6EBEFBDC" w:rsidR="004754D5" w:rsidRDefault="00D31FCC" w:rsidP="007D42E6">
      <w:pPr>
        <w:pStyle w:val="ListParagraph"/>
        <w:numPr>
          <w:ilvl w:val="0"/>
          <w:numId w:val="29"/>
        </w:numPr>
        <w:spacing w:after="0" w:line="360" w:lineRule="auto"/>
      </w:pPr>
      <w:r w:rsidRPr="00E86B3F">
        <w:rPr>
          <w:b/>
        </w:rPr>
        <w:t xml:space="preserve">Being given </w:t>
      </w:r>
      <w:r w:rsidR="00A21D23">
        <w:rPr>
          <w:b/>
        </w:rPr>
        <w:t xml:space="preserve">drops of </w:t>
      </w:r>
      <w:r w:rsidR="004754D5" w:rsidRPr="00E86B3F">
        <w:rPr>
          <w:b/>
        </w:rPr>
        <w:t>pneumococcus</w:t>
      </w:r>
      <w:r w:rsidRPr="00E86B3F">
        <w:rPr>
          <w:b/>
        </w:rPr>
        <w:t xml:space="preserve"> </w:t>
      </w:r>
      <w:r w:rsidR="00A21D23">
        <w:rPr>
          <w:b/>
        </w:rPr>
        <w:t>in</w:t>
      </w:r>
      <w:r w:rsidRPr="00E86B3F">
        <w:rPr>
          <w:b/>
        </w:rPr>
        <w:t xml:space="preserve"> the nose</w:t>
      </w:r>
      <w:r w:rsidR="003A0E77" w:rsidRPr="00E86B3F">
        <w:rPr>
          <w:b/>
        </w:rPr>
        <w:t xml:space="preserve"> </w:t>
      </w:r>
      <w:r w:rsidR="003A0E77" w:rsidRPr="000247D0">
        <w:t xml:space="preserve">- </w:t>
      </w:r>
      <w:r w:rsidR="002F1B96" w:rsidRPr="000247D0">
        <w:t>W</w:t>
      </w:r>
      <w:r w:rsidR="00107169" w:rsidRPr="000247D0">
        <w:t xml:space="preserve">e </w:t>
      </w:r>
      <w:r w:rsidR="004E01A8">
        <w:t>put a few drops with</w:t>
      </w:r>
      <w:r w:rsidRPr="000247D0">
        <w:t xml:space="preserve"> </w:t>
      </w:r>
      <w:r w:rsidR="000F54D7">
        <w:t xml:space="preserve">a </w:t>
      </w:r>
      <w:r w:rsidRPr="000247D0">
        <w:t xml:space="preserve">small numbers of </w:t>
      </w:r>
      <w:r w:rsidR="002C2A28">
        <w:t>bacteria</w:t>
      </w:r>
      <w:r w:rsidR="00107169" w:rsidRPr="000247D0">
        <w:t xml:space="preserve"> </w:t>
      </w:r>
      <w:r w:rsidRPr="000247D0">
        <w:t>up your</w:t>
      </w:r>
      <w:r w:rsidR="00FB37E3" w:rsidRPr="000247D0">
        <w:t xml:space="preserve"> nose </w:t>
      </w:r>
    </w:p>
    <w:p w14:paraId="43962B17" w14:textId="606CFDA2" w:rsidR="006711B4" w:rsidRPr="000247D0" w:rsidRDefault="004754D5" w:rsidP="007D42E6">
      <w:pPr>
        <w:pStyle w:val="ListParagraph"/>
        <w:numPr>
          <w:ilvl w:val="0"/>
          <w:numId w:val="29"/>
        </w:numPr>
        <w:spacing w:after="0" w:line="360" w:lineRule="auto"/>
      </w:pPr>
      <w:r w:rsidRPr="00E86B3F">
        <w:rPr>
          <w:b/>
        </w:rPr>
        <w:t>Monitoring</w:t>
      </w:r>
      <w:r>
        <w:t>–</w:t>
      </w:r>
      <w:r w:rsidR="006711B4" w:rsidRPr="006711B4">
        <w:rPr>
          <w:color w:val="FF0000"/>
        </w:rPr>
        <w:t xml:space="preserve"> </w:t>
      </w:r>
      <w:r w:rsidR="006711B4" w:rsidRPr="00973895">
        <w:t xml:space="preserve">we will ask you to write down any symptoms and contact us daily to make sure you are well for a week. </w:t>
      </w:r>
    </w:p>
    <w:p w14:paraId="31A1636B" w14:textId="5EA63A46" w:rsidR="0062737C" w:rsidRDefault="00AD4684" w:rsidP="007D42E6">
      <w:pPr>
        <w:pStyle w:val="ListParagraph"/>
        <w:numPr>
          <w:ilvl w:val="0"/>
          <w:numId w:val="29"/>
        </w:numPr>
        <w:spacing w:after="0" w:line="360" w:lineRule="auto"/>
      </w:pPr>
      <w:r w:rsidRPr="0029057D">
        <w:rPr>
          <w:color w:val="FF0000"/>
        </w:rPr>
        <w:t xml:space="preserve"> </w:t>
      </w:r>
      <w:r w:rsidR="003A0E77" w:rsidRPr="0029057D">
        <w:rPr>
          <w:b/>
        </w:rPr>
        <w:t>Monitoring</w:t>
      </w:r>
      <w:r w:rsidR="00D31FCC" w:rsidRPr="0029057D">
        <w:rPr>
          <w:b/>
        </w:rPr>
        <w:t xml:space="preserve"> visits</w:t>
      </w:r>
      <w:r w:rsidR="003A0E77" w:rsidRPr="000247D0">
        <w:t xml:space="preserve"> – </w:t>
      </w:r>
      <w:r w:rsidR="00D31FCC" w:rsidRPr="000247D0">
        <w:t>W</w:t>
      </w:r>
      <w:r w:rsidR="003A0E77" w:rsidRPr="000247D0">
        <w:t xml:space="preserve">e </w:t>
      </w:r>
      <w:r w:rsidR="00D31FCC" w:rsidRPr="000247D0">
        <w:t xml:space="preserve">take </w:t>
      </w:r>
      <w:r w:rsidR="003A0E77" w:rsidRPr="000247D0">
        <w:t xml:space="preserve">samples </w:t>
      </w:r>
      <w:r w:rsidR="00D31FCC" w:rsidRPr="000247D0">
        <w:t xml:space="preserve">from your nose </w:t>
      </w:r>
      <w:r w:rsidR="003A0E77" w:rsidRPr="000247D0">
        <w:t xml:space="preserve">to </w:t>
      </w:r>
      <w:r w:rsidR="00D31FCC" w:rsidRPr="000247D0">
        <w:t>see</w:t>
      </w:r>
      <w:r w:rsidR="00CA3491" w:rsidRPr="000247D0">
        <w:t xml:space="preserve"> </w:t>
      </w:r>
      <w:r w:rsidR="003A0E77" w:rsidRPr="000247D0">
        <w:t xml:space="preserve">whether </w:t>
      </w:r>
      <w:r w:rsidR="00D11E32" w:rsidRPr="000247D0">
        <w:t xml:space="preserve">the </w:t>
      </w:r>
      <w:r w:rsidR="00D31FCC" w:rsidRPr="000247D0">
        <w:t>b</w:t>
      </w:r>
      <w:r w:rsidR="00CB01EA">
        <w:t>acteria</w:t>
      </w:r>
      <w:r w:rsidR="003A0E77" w:rsidRPr="000247D0">
        <w:t xml:space="preserve"> is present.</w:t>
      </w:r>
      <w:r w:rsidR="004145E6">
        <w:t xml:space="preserve">  </w:t>
      </w:r>
    </w:p>
    <w:p w14:paraId="390094D6" w14:textId="5A49054E" w:rsidR="00A67D54" w:rsidRDefault="0062737C" w:rsidP="00555E5F">
      <w:pPr>
        <w:spacing w:after="0" w:line="276" w:lineRule="auto"/>
      </w:pPr>
      <w:r w:rsidRPr="000405B2">
        <w:rPr>
          <w:b/>
        </w:rPr>
        <w:t>Part one</w:t>
      </w:r>
      <w:r w:rsidRPr="0062737C">
        <w:t xml:space="preserve"> takes less than four weeks then after three to six months we will invite some participants to repeat this for part two.</w:t>
      </w:r>
    </w:p>
    <w:p w14:paraId="3F7B39BB" w14:textId="34A2CF99" w:rsidR="001D7190" w:rsidRDefault="001D7190" w:rsidP="00555E5F">
      <w:pPr>
        <w:spacing w:after="0" w:line="276" w:lineRule="auto"/>
      </w:pPr>
    </w:p>
    <w:p w14:paraId="6502F34D" w14:textId="77777777" w:rsidR="001D7190" w:rsidRDefault="001D7190" w:rsidP="00555E5F">
      <w:pPr>
        <w:spacing w:after="0" w:line="276" w:lineRule="auto"/>
      </w:pPr>
    </w:p>
    <w:p w14:paraId="1C1578B3" w14:textId="77777777" w:rsidR="00A67D54" w:rsidRDefault="00A67D54" w:rsidP="00A67D54">
      <w:pPr>
        <w:pStyle w:val="Heading2"/>
        <w:pBdr>
          <w:top w:val="single" w:sz="18" w:space="0" w:color="FF0000"/>
        </w:pBdr>
        <w:spacing w:line="276" w:lineRule="auto"/>
        <w:ind w:left="10"/>
        <w:rPr>
          <w:w w:val="106"/>
        </w:rPr>
      </w:pPr>
      <w:r>
        <w:rPr>
          <w:w w:val="106"/>
        </w:rPr>
        <w:t>What kind of samples do you take?</w:t>
      </w:r>
    </w:p>
    <w:p w14:paraId="78155D91" w14:textId="3E5D661D" w:rsidR="008E47F8" w:rsidRDefault="00A67D54" w:rsidP="00A67D54">
      <w:pPr>
        <w:pStyle w:val="Heading3"/>
        <w:spacing w:line="276" w:lineRule="auto"/>
        <w:ind w:left="10"/>
        <w:rPr>
          <w:rFonts w:asciiTheme="minorHAnsi" w:hAnsiTheme="minorHAnsi"/>
        </w:rPr>
      </w:pPr>
      <w:r w:rsidRPr="00040A0C">
        <w:rPr>
          <w:rFonts w:asciiTheme="minorHAnsi" w:hAnsiTheme="minorHAnsi"/>
          <w:b/>
          <w:i w:val="0"/>
        </w:rPr>
        <w:t>Nasosorption:</w:t>
      </w:r>
      <w:r>
        <w:rPr>
          <w:rFonts w:asciiTheme="minorHAnsi" w:hAnsiTheme="minorHAnsi"/>
        </w:rPr>
        <w:t xml:space="preserve"> t</w:t>
      </w:r>
      <w:r w:rsidRPr="00ED70DF">
        <w:rPr>
          <w:rFonts w:asciiTheme="minorHAnsi" w:hAnsiTheme="minorHAnsi"/>
          <w:i w:val="0"/>
        </w:rPr>
        <w:t>o collect fluid from your nose</w:t>
      </w:r>
      <w:r w:rsidRPr="00F60ABE">
        <w:rPr>
          <w:rFonts w:asciiTheme="minorHAnsi" w:hAnsiTheme="minorHAnsi"/>
        </w:rPr>
        <w:t xml:space="preserve"> </w:t>
      </w:r>
      <w:r>
        <w:rPr>
          <w:rFonts w:asciiTheme="minorHAnsi" w:hAnsiTheme="minorHAnsi"/>
        </w:rPr>
        <w:t>w</w:t>
      </w:r>
      <w:r w:rsidRPr="005208AA">
        <w:rPr>
          <w:rFonts w:asciiTheme="minorHAnsi" w:hAnsiTheme="minorHAnsi"/>
          <w:i w:val="0"/>
        </w:rPr>
        <w:t xml:space="preserve">e place a small piece of blotting paper </w:t>
      </w:r>
      <w:r w:rsidRPr="00555E5F">
        <w:rPr>
          <w:rFonts w:asciiTheme="minorHAnsi" w:hAnsiTheme="minorHAnsi"/>
          <w:i w:val="0"/>
        </w:rPr>
        <w:t>inside your nostril for a few minutes.</w:t>
      </w:r>
    </w:p>
    <w:p w14:paraId="6570622B" w14:textId="5C963C79" w:rsidR="00A67D54" w:rsidRPr="007D42E6" w:rsidRDefault="008E47F8" w:rsidP="00A67D54">
      <w:pPr>
        <w:pStyle w:val="Heading3"/>
        <w:spacing w:line="276" w:lineRule="auto"/>
        <w:ind w:left="10"/>
        <w:rPr>
          <w:rFonts w:asciiTheme="minorHAnsi" w:hAnsiTheme="minorHAnsi"/>
          <w:i w:val="0"/>
        </w:rPr>
      </w:pPr>
      <w:r w:rsidRPr="007D42E6">
        <w:rPr>
          <w:i w:val="0"/>
          <w:sz w:val="23"/>
          <w:szCs w:val="23"/>
        </w:rPr>
        <w:t>Some participants may also be asked to collect two nasosorption’s and eight saliva samples (spit into a tube) over 48 hours at home (or workplace etc). This is an additional option. Home samples they must be collected within 15 minutes of a set time. Therefore, we will ask you to send a photograph of the sample to confirm the time taken.</w:t>
      </w:r>
    </w:p>
    <w:p w14:paraId="4E41DA9B" w14:textId="052CC03F" w:rsidR="00A67D54" w:rsidRDefault="00A67D54" w:rsidP="007D42E6">
      <w:pPr>
        <w:pStyle w:val="Heading3"/>
        <w:spacing w:line="276" w:lineRule="auto"/>
        <w:rPr>
          <w:rFonts w:asciiTheme="minorHAnsi" w:hAnsiTheme="minorHAnsi"/>
          <w:i w:val="0"/>
        </w:rPr>
      </w:pPr>
      <w:r w:rsidRPr="00885088">
        <w:rPr>
          <w:b/>
        </w:rPr>
        <w:t>Nasal Cells:</w:t>
      </w:r>
      <w:r w:rsidRPr="00885088">
        <w:t xml:space="preserve"> we also insert a curette (very small plastic spoon) that is withdrawn in a sweeping motion to collect small cells from the inner surface of the nose.</w:t>
      </w:r>
      <w:r w:rsidRPr="00885088">
        <w:rPr>
          <w:rFonts w:asciiTheme="minorHAnsi" w:hAnsiTheme="minorHAnsi"/>
          <w:i w:val="0"/>
        </w:rPr>
        <w:t>This will be repeated up to 4 times (twice per nostril). In the event where no cells are vis</w:t>
      </w:r>
      <w:r w:rsidR="00885088">
        <w:rPr>
          <w:rFonts w:asciiTheme="minorHAnsi" w:hAnsiTheme="minorHAnsi"/>
          <w:i w:val="0"/>
        </w:rPr>
        <w:t>i</w:t>
      </w:r>
      <w:r w:rsidRPr="00885088">
        <w:rPr>
          <w:rFonts w:asciiTheme="minorHAnsi" w:hAnsiTheme="minorHAnsi"/>
          <w:i w:val="0"/>
        </w:rPr>
        <w:t xml:space="preserve">ble on the spoon, the sample will be repeated immediately. </w:t>
      </w:r>
    </w:p>
    <w:p w14:paraId="69DD61A3" w14:textId="6EA454DA" w:rsidR="001D7190" w:rsidRDefault="001D7190" w:rsidP="007D42E6"/>
    <w:p w14:paraId="3158267B" w14:textId="77777777" w:rsidR="001D7190" w:rsidRPr="001D7190" w:rsidRDefault="001D7190" w:rsidP="007D42E6"/>
    <w:p w14:paraId="57DA36EB" w14:textId="55B53C56" w:rsidR="00E86B3F" w:rsidRPr="00555E5F" w:rsidRDefault="00FA2ECF" w:rsidP="00555E5F">
      <w:pPr>
        <w:spacing w:after="0" w:line="276" w:lineRule="auto"/>
        <w:rPr>
          <w:i/>
        </w:rPr>
      </w:pPr>
      <w:r w:rsidRPr="00555E5F">
        <w:rPr>
          <w:b/>
        </w:rPr>
        <w:t>Nasal Wash:</w:t>
      </w:r>
      <w:r>
        <w:t xml:space="preserve"> </w:t>
      </w:r>
      <w:r w:rsidR="00E86B3F" w:rsidRPr="00973895">
        <w:rPr>
          <w:i/>
        </w:rPr>
        <w:t xml:space="preserve"> </w:t>
      </w:r>
      <w:r w:rsidR="00320F4A" w:rsidRPr="00A67D54">
        <w:t xml:space="preserve">we gently squirt </w:t>
      </w:r>
      <w:r w:rsidR="00CB01EA" w:rsidRPr="00A67D54">
        <w:t xml:space="preserve">a little </w:t>
      </w:r>
      <w:r w:rsidR="00E46721" w:rsidRPr="00181B08">
        <w:t>s</w:t>
      </w:r>
      <w:r w:rsidR="00E86B3F" w:rsidRPr="00181B08">
        <w:t xml:space="preserve">alty water </w:t>
      </w:r>
      <w:r w:rsidR="00320F4A" w:rsidRPr="00181B08">
        <w:t>into your</w:t>
      </w:r>
      <w:r w:rsidR="00E46721" w:rsidRPr="00555E5F">
        <w:t xml:space="preserve"> nose. </w:t>
      </w:r>
      <w:r w:rsidR="00E86B3F" w:rsidRPr="00555E5F">
        <w:t xml:space="preserve">After a few seconds </w:t>
      </w:r>
      <w:r w:rsidR="00C81BF8" w:rsidRPr="00555E5F">
        <w:t xml:space="preserve">the water </w:t>
      </w:r>
      <w:r w:rsidR="00E86B3F" w:rsidRPr="00555E5F">
        <w:t xml:space="preserve">runs out into a sample bowl. </w:t>
      </w:r>
      <w:r w:rsidR="00AC0C5A" w:rsidRPr="00555E5F">
        <w:t xml:space="preserve">This will </w:t>
      </w:r>
      <w:r w:rsidR="00AC0C5A" w:rsidRPr="00555E5F">
        <w:lastRenderedPageBreak/>
        <w:t>tell us about the bacteria in your nose and your immunity.</w:t>
      </w:r>
    </w:p>
    <w:p w14:paraId="6979B0A2" w14:textId="77777777" w:rsidR="00E86B3F" w:rsidRPr="00555E5F" w:rsidRDefault="00E86B3F" w:rsidP="00555E5F">
      <w:pPr>
        <w:pStyle w:val="Heading3"/>
        <w:spacing w:line="276" w:lineRule="auto"/>
        <w:ind w:left="10"/>
        <w:rPr>
          <w:rFonts w:asciiTheme="minorHAnsi" w:hAnsiTheme="minorHAnsi" w:cs="Arial"/>
          <w:i w:val="0"/>
        </w:rPr>
      </w:pPr>
      <w:r w:rsidRPr="00555E5F">
        <w:rPr>
          <w:rFonts w:asciiTheme="minorHAnsi" w:hAnsiTheme="minorHAnsi"/>
          <w:b/>
          <w:i w:val="0"/>
        </w:rPr>
        <w:t>Throat swab</w:t>
      </w:r>
      <w:r w:rsidR="0060307C" w:rsidRPr="00555E5F">
        <w:rPr>
          <w:rFonts w:asciiTheme="minorHAnsi" w:hAnsiTheme="minorHAnsi"/>
          <w:b/>
          <w:i w:val="0"/>
        </w:rPr>
        <w:t>:</w:t>
      </w:r>
      <w:r w:rsidR="0060307C" w:rsidRPr="00555E5F">
        <w:rPr>
          <w:rFonts w:asciiTheme="minorHAnsi" w:hAnsiTheme="minorHAnsi"/>
          <w:i w:val="0"/>
        </w:rPr>
        <w:t xml:space="preserve">  </w:t>
      </w:r>
      <w:r w:rsidR="0060307C" w:rsidRPr="00A67D54">
        <w:rPr>
          <w:rFonts w:asciiTheme="minorHAnsi" w:hAnsiTheme="minorHAnsi"/>
          <w:i w:val="0"/>
        </w:rPr>
        <w:t>w</w:t>
      </w:r>
      <w:r w:rsidR="00E46721" w:rsidRPr="00A67D54">
        <w:rPr>
          <w:rFonts w:asciiTheme="minorHAnsi" w:hAnsiTheme="minorHAnsi" w:cs="Arial"/>
          <w:i w:val="0"/>
        </w:rPr>
        <w:t>e wipe the back of your mouth with a</w:t>
      </w:r>
      <w:r w:rsidRPr="00A67D54">
        <w:rPr>
          <w:rFonts w:asciiTheme="minorHAnsi" w:hAnsiTheme="minorHAnsi" w:cs="Arial"/>
          <w:i w:val="0"/>
        </w:rPr>
        <w:t xml:space="preserve"> sterile swab (like a cotton bud)</w:t>
      </w:r>
      <w:r w:rsidR="00E46721" w:rsidRPr="00A67D54">
        <w:rPr>
          <w:rFonts w:asciiTheme="minorHAnsi" w:hAnsiTheme="minorHAnsi" w:cs="Arial"/>
          <w:i w:val="0"/>
        </w:rPr>
        <w:t>.</w:t>
      </w:r>
      <w:r w:rsidRPr="00CF6CE5">
        <w:rPr>
          <w:rFonts w:asciiTheme="minorHAnsi" w:hAnsiTheme="minorHAnsi" w:cs="Arial"/>
          <w:i w:val="0"/>
        </w:rPr>
        <w:t xml:space="preserve"> </w:t>
      </w:r>
      <w:r w:rsidR="00C81BF8" w:rsidRPr="00CF6CE5">
        <w:rPr>
          <w:rFonts w:asciiTheme="minorHAnsi" w:hAnsiTheme="minorHAnsi" w:cs="Arial"/>
          <w:i w:val="0"/>
        </w:rPr>
        <w:t xml:space="preserve">The laboratory can </w:t>
      </w:r>
      <w:r w:rsidRPr="00CF6CE5">
        <w:rPr>
          <w:rFonts w:asciiTheme="minorHAnsi" w:hAnsiTheme="minorHAnsi" w:cs="Arial"/>
          <w:i w:val="0"/>
        </w:rPr>
        <w:t xml:space="preserve">use this to </w:t>
      </w:r>
      <w:r w:rsidR="00C81BF8" w:rsidRPr="00CF6CE5">
        <w:rPr>
          <w:rFonts w:asciiTheme="minorHAnsi" w:hAnsiTheme="minorHAnsi" w:cs="Arial"/>
          <w:i w:val="0"/>
        </w:rPr>
        <w:t xml:space="preserve">find out if there are any </w:t>
      </w:r>
      <w:r w:rsidRPr="00CF6CE5">
        <w:rPr>
          <w:rFonts w:asciiTheme="minorHAnsi" w:hAnsiTheme="minorHAnsi" w:cs="Arial"/>
          <w:i w:val="0"/>
        </w:rPr>
        <w:t>bacteria.</w:t>
      </w:r>
    </w:p>
    <w:p w14:paraId="7C7A19D4" w14:textId="77777777" w:rsidR="00E46721" w:rsidRPr="00A67D54" w:rsidRDefault="00E86B3F" w:rsidP="00555E5F">
      <w:pPr>
        <w:pStyle w:val="Heading3"/>
        <w:spacing w:line="276" w:lineRule="auto"/>
        <w:ind w:left="10"/>
        <w:rPr>
          <w:rFonts w:asciiTheme="minorHAnsi" w:hAnsiTheme="minorHAnsi" w:cs="Arial"/>
          <w:i w:val="0"/>
        </w:rPr>
      </w:pPr>
      <w:r w:rsidRPr="00555E5F">
        <w:rPr>
          <w:rFonts w:asciiTheme="minorHAnsi" w:hAnsiTheme="minorHAnsi"/>
          <w:b/>
          <w:i w:val="0"/>
        </w:rPr>
        <w:t>Blood samples</w:t>
      </w:r>
      <w:r w:rsidR="0060307C" w:rsidRPr="00555E5F">
        <w:rPr>
          <w:rFonts w:asciiTheme="minorHAnsi" w:hAnsiTheme="minorHAnsi"/>
          <w:b/>
          <w:i w:val="0"/>
        </w:rPr>
        <w:t>:</w:t>
      </w:r>
      <w:r w:rsidR="0060307C" w:rsidRPr="00555E5F">
        <w:rPr>
          <w:rFonts w:asciiTheme="minorHAnsi" w:hAnsiTheme="minorHAnsi"/>
          <w:i w:val="0"/>
        </w:rPr>
        <w:t xml:space="preserve">  </w:t>
      </w:r>
      <w:r w:rsidR="00E46721" w:rsidRPr="00A67D54">
        <w:rPr>
          <w:rFonts w:asciiTheme="minorHAnsi" w:hAnsiTheme="minorHAnsi" w:cs="Arial"/>
          <w:i w:val="0"/>
        </w:rPr>
        <w:t>We take b</w:t>
      </w:r>
      <w:r w:rsidRPr="00A67D54">
        <w:rPr>
          <w:rFonts w:asciiTheme="minorHAnsi" w:hAnsiTheme="minorHAnsi" w:cs="Arial"/>
          <w:i w:val="0"/>
        </w:rPr>
        <w:t xml:space="preserve">lood samples from </w:t>
      </w:r>
      <w:r w:rsidR="00C81BF8" w:rsidRPr="00A67D54">
        <w:rPr>
          <w:rFonts w:asciiTheme="minorHAnsi" w:hAnsiTheme="minorHAnsi" w:cs="Arial"/>
          <w:i w:val="0"/>
        </w:rPr>
        <w:t xml:space="preserve">a vein in </w:t>
      </w:r>
      <w:r w:rsidRPr="00A67D54">
        <w:rPr>
          <w:rFonts w:asciiTheme="minorHAnsi" w:hAnsiTheme="minorHAnsi" w:cs="Arial"/>
          <w:i w:val="0"/>
        </w:rPr>
        <w:t xml:space="preserve">your arm </w:t>
      </w:r>
      <w:r w:rsidR="00C81BF8" w:rsidRPr="00CF6CE5">
        <w:rPr>
          <w:rFonts w:asciiTheme="minorHAnsi" w:hAnsiTheme="minorHAnsi" w:cs="Arial"/>
          <w:i w:val="0"/>
        </w:rPr>
        <w:t>(</w:t>
      </w:r>
      <w:r w:rsidRPr="00CF6CE5">
        <w:rPr>
          <w:rFonts w:asciiTheme="minorHAnsi" w:hAnsiTheme="minorHAnsi" w:cs="Arial"/>
          <w:i w:val="0"/>
        </w:rPr>
        <w:t>using a needle</w:t>
      </w:r>
      <w:r w:rsidR="00C81BF8" w:rsidRPr="00CF6CE5">
        <w:rPr>
          <w:rFonts w:asciiTheme="minorHAnsi" w:hAnsiTheme="minorHAnsi" w:cs="Arial"/>
          <w:i w:val="0"/>
        </w:rPr>
        <w:t>)</w:t>
      </w:r>
      <w:r w:rsidRPr="00CF6CE5">
        <w:rPr>
          <w:rFonts w:asciiTheme="minorHAnsi" w:hAnsiTheme="minorHAnsi" w:cs="Arial"/>
          <w:i w:val="0"/>
        </w:rPr>
        <w:t xml:space="preserve">. </w:t>
      </w:r>
      <w:r w:rsidR="00E46721" w:rsidRPr="00CF6CE5">
        <w:rPr>
          <w:rFonts w:asciiTheme="minorHAnsi" w:hAnsiTheme="minorHAnsi" w:cs="Arial"/>
          <w:i w:val="0"/>
        </w:rPr>
        <w:t>We will take u</w:t>
      </w:r>
      <w:r w:rsidRPr="00CF6CE5">
        <w:rPr>
          <w:rFonts w:asciiTheme="minorHAnsi" w:hAnsiTheme="minorHAnsi" w:cs="Arial"/>
          <w:i w:val="0"/>
        </w:rPr>
        <w:t xml:space="preserve">p to </w:t>
      </w:r>
      <w:r w:rsidR="0046101F" w:rsidRPr="00CF6CE5">
        <w:rPr>
          <w:rFonts w:asciiTheme="minorHAnsi" w:hAnsiTheme="minorHAnsi" w:cs="Arial"/>
          <w:i w:val="0"/>
        </w:rPr>
        <w:t xml:space="preserve">50 </w:t>
      </w:r>
      <w:r w:rsidRPr="00A67D54">
        <w:rPr>
          <w:rFonts w:asciiTheme="minorHAnsi" w:hAnsiTheme="minorHAnsi" w:cs="Arial"/>
          <w:i w:val="0"/>
        </w:rPr>
        <w:t>m</w:t>
      </w:r>
      <w:r w:rsidR="0046101F" w:rsidRPr="00A67D54">
        <w:rPr>
          <w:rFonts w:asciiTheme="minorHAnsi" w:hAnsiTheme="minorHAnsi" w:cs="Arial"/>
          <w:i w:val="0"/>
        </w:rPr>
        <w:t>L</w:t>
      </w:r>
      <w:r w:rsidRPr="00A67D54">
        <w:rPr>
          <w:rFonts w:asciiTheme="minorHAnsi" w:hAnsiTheme="minorHAnsi" w:cs="Arial"/>
          <w:i w:val="0"/>
        </w:rPr>
        <w:t xml:space="preserve"> (</w:t>
      </w:r>
      <w:r w:rsidR="00CB01EA" w:rsidRPr="00A67D54">
        <w:rPr>
          <w:rFonts w:asciiTheme="minorHAnsi" w:hAnsiTheme="minorHAnsi" w:cs="Arial"/>
          <w:i w:val="0"/>
        </w:rPr>
        <w:t xml:space="preserve">about </w:t>
      </w:r>
      <w:r w:rsidR="00E46721" w:rsidRPr="00A67D54">
        <w:rPr>
          <w:rFonts w:asciiTheme="minorHAnsi" w:hAnsiTheme="minorHAnsi" w:cs="Arial"/>
          <w:i w:val="0"/>
        </w:rPr>
        <w:t>the same as</w:t>
      </w:r>
      <w:r w:rsidRPr="00A67D54">
        <w:rPr>
          <w:rFonts w:asciiTheme="minorHAnsi" w:hAnsiTheme="minorHAnsi" w:cs="Arial"/>
          <w:i w:val="0"/>
        </w:rPr>
        <w:t xml:space="preserve"> </w:t>
      </w:r>
      <w:r w:rsidR="0046101F" w:rsidRPr="00A67D54">
        <w:rPr>
          <w:rFonts w:asciiTheme="minorHAnsi" w:hAnsiTheme="minorHAnsi" w:cs="Arial"/>
          <w:i w:val="0"/>
        </w:rPr>
        <w:t xml:space="preserve">10 </w:t>
      </w:r>
      <w:r w:rsidRPr="00A67D54">
        <w:rPr>
          <w:rFonts w:asciiTheme="minorHAnsi" w:hAnsiTheme="minorHAnsi" w:cs="Arial"/>
          <w:i w:val="0"/>
        </w:rPr>
        <w:t>teaspoons) on two occasions.</w:t>
      </w:r>
    </w:p>
    <w:p w14:paraId="733DD831" w14:textId="03594641" w:rsidR="009A5929" w:rsidRDefault="009A5929" w:rsidP="00555E5F">
      <w:pPr>
        <w:spacing w:line="276" w:lineRule="auto"/>
        <w:ind w:left="10"/>
      </w:pPr>
      <w:r w:rsidRPr="00A67D54">
        <w:t xml:space="preserve">You may choose to allow the researchers to </w:t>
      </w:r>
      <w:r w:rsidR="0046101F" w:rsidRPr="00A67D54">
        <w:t xml:space="preserve">study the </w:t>
      </w:r>
      <w:r w:rsidRPr="00A67D54">
        <w:t xml:space="preserve">DNA from your blood sample. </w:t>
      </w:r>
      <w:r w:rsidR="0060307C" w:rsidRPr="00A67D54">
        <w:t xml:space="preserve"> </w:t>
      </w:r>
      <w:r w:rsidR="00C81BF8" w:rsidRPr="00A67D54">
        <w:t>I</w:t>
      </w:r>
      <w:r w:rsidRPr="00A67D54">
        <w:t>f you choose not to donate your DNA</w:t>
      </w:r>
      <w:r w:rsidR="00C81BF8" w:rsidRPr="00A67D54">
        <w:t xml:space="preserve"> you may still take part in the study</w:t>
      </w:r>
      <w:r w:rsidRPr="00A67D54">
        <w:t>.</w:t>
      </w:r>
    </w:p>
    <w:p w14:paraId="27B0C6FD" w14:textId="77777777" w:rsidR="003B6634" w:rsidRDefault="003B6634" w:rsidP="00555E5F">
      <w:pPr>
        <w:spacing w:line="276" w:lineRule="auto"/>
        <w:ind w:left="10"/>
        <w:rPr>
          <w:b/>
        </w:rPr>
      </w:pPr>
      <w:r>
        <w:rPr>
          <w:b/>
        </w:rPr>
        <w:t xml:space="preserve">PART 2 : </w:t>
      </w:r>
    </w:p>
    <w:p w14:paraId="12E8F0A0" w14:textId="7CC233CE" w:rsidR="001D7190" w:rsidRDefault="001D7190" w:rsidP="00555E5F">
      <w:pPr>
        <w:spacing w:line="276" w:lineRule="auto"/>
        <w:ind w:left="10"/>
      </w:pPr>
      <w:r w:rsidRPr="007D42E6">
        <w:rPr>
          <w:b/>
        </w:rPr>
        <w:t>Hand swabs:</w:t>
      </w:r>
      <w:r>
        <w:rPr>
          <w:b/>
        </w:rPr>
        <w:t xml:space="preserve"> </w:t>
      </w:r>
      <w:r w:rsidRPr="007D42E6">
        <w:t>if you are carrying our bacteria in your nose on visit 3</w:t>
      </w:r>
      <w:r w:rsidR="003B6634">
        <w:t xml:space="preserve"> (in part 2 of the study)</w:t>
      </w:r>
      <w:r w:rsidRPr="007D42E6">
        <w:t xml:space="preserve"> we will take 2 hand swabs on visit 4. 1</w:t>
      </w:r>
      <w:r w:rsidRPr="007D42E6">
        <w:rPr>
          <w:vertAlign w:val="superscript"/>
        </w:rPr>
        <w:t>st</w:t>
      </w:r>
      <w:r w:rsidRPr="007D42E6">
        <w:t xml:space="preserve"> swab we will wipe the back of your hands with a sterile swab (like a cotton bud) which has been moistened with sterile water. Then we will clean your hands with ethanol spray, following this we will ask you to rub your nose with the back of the right hand and then repeat the swab of the back of the hand. </w:t>
      </w:r>
      <w:r>
        <w:t xml:space="preserve">The laboratory can use this to find out if there are any bacteria on your hands. </w:t>
      </w:r>
    </w:p>
    <w:p w14:paraId="54F0ECF3" w14:textId="1DC002D5" w:rsidR="001D7190" w:rsidRDefault="001D7190" w:rsidP="00555E5F">
      <w:pPr>
        <w:spacing w:line="276" w:lineRule="auto"/>
        <w:ind w:left="10"/>
        <w:rPr>
          <w:b/>
        </w:rPr>
      </w:pPr>
    </w:p>
    <w:p w14:paraId="6A395CD3" w14:textId="1EA6399A" w:rsidR="001D7190" w:rsidRDefault="001D7190" w:rsidP="00555E5F">
      <w:pPr>
        <w:spacing w:line="276" w:lineRule="auto"/>
        <w:ind w:left="10"/>
        <w:rPr>
          <w:b/>
        </w:rPr>
      </w:pPr>
    </w:p>
    <w:p w14:paraId="69FC85C9" w14:textId="4FEF68E3" w:rsidR="001D7190" w:rsidRDefault="001D7190" w:rsidP="00555E5F">
      <w:pPr>
        <w:spacing w:line="276" w:lineRule="auto"/>
        <w:ind w:left="10"/>
        <w:rPr>
          <w:b/>
        </w:rPr>
      </w:pPr>
    </w:p>
    <w:p w14:paraId="2E97B24B" w14:textId="0E27CA02" w:rsidR="001D7190" w:rsidRDefault="001D7190" w:rsidP="00555E5F">
      <w:pPr>
        <w:spacing w:line="276" w:lineRule="auto"/>
        <w:ind w:left="10"/>
        <w:rPr>
          <w:b/>
        </w:rPr>
      </w:pPr>
    </w:p>
    <w:p w14:paraId="277D5B03" w14:textId="7C627760" w:rsidR="001D7190" w:rsidRDefault="001D7190" w:rsidP="00555E5F">
      <w:pPr>
        <w:spacing w:line="276" w:lineRule="auto"/>
        <w:ind w:left="10"/>
        <w:rPr>
          <w:b/>
        </w:rPr>
      </w:pPr>
    </w:p>
    <w:p w14:paraId="688A89C5" w14:textId="67223414" w:rsidR="001D7190" w:rsidRDefault="001D7190" w:rsidP="00555E5F">
      <w:pPr>
        <w:spacing w:line="276" w:lineRule="auto"/>
        <w:ind w:left="10"/>
        <w:rPr>
          <w:b/>
        </w:rPr>
      </w:pPr>
    </w:p>
    <w:p w14:paraId="2634D755" w14:textId="19D0C5DB" w:rsidR="001D7190" w:rsidRDefault="001D7190" w:rsidP="00555E5F">
      <w:pPr>
        <w:spacing w:line="276" w:lineRule="auto"/>
        <w:ind w:left="10"/>
        <w:rPr>
          <w:b/>
        </w:rPr>
      </w:pPr>
    </w:p>
    <w:p w14:paraId="79432265" w14:textId="05EE6BE9" w:rsidR="001D7190" w:rsidRDefault="001D7190" w:rsidP="00555E5F">
      <w:pPr>
        <w:spacing w:line="276" w:lineRule="auto"/>
        <w:ind w:left="10"/>
        <w:rPr>
          <w:b/>
        </w:rPr>
      </w:pPr>
    </w:p>
    <w:p w14:paraId="26AE854A" w14:textId="77777777" w:rsidR="001D7190" w:rsidRPr="007D42E6" w:rsidRDefault="001D7190" w:rsidP="00555E5F">
      <w:pPr>
        <w:spacing w:line="276" w:lineRule="auto"/>
        <w:ind w:left="10"/>
        <w:rPr>
          <w:b/>
        </w:rPr>
      </w:pPr>
    </w:p>
    <w:p w14:paraId="269BCB82" w14:textId="77777777" w:rsidR="00320F4A" w:rsidRPr="00497BC0" w:rsidRDefault="00320F4A" w:rsidP="00555E5F">
      <w:pPr>
        <w:pStyle w:val="Heading2"/>
        <w:spacing w:line="276" w:lineRule="auto"/>
        <w:ind w:left="10"/>
      </w:pPr>
      <w:r w:rsidRPr="00497BC0">
        <w:t xml:space="preserve">What will happen to </w:t>
      </w:r>
      <w:r>
        <w:t>m</w:t>
      </w:r>
      <w:r w:rsidRPr="00497BC0">
        <w:t>y samples?</w:t>
      </w:r>
    </w:p>
    <w:p w14:paraId="3D8C66C3" w14:textId="77777777" w:rsidR="001D7190" w:rsidRDefault="008F74E6" w:rsidP="00555E5F">
      <w:pPr>
        <w:spacing w:line="276" w:lineRule="auto"/>
        <w:ind w:left="10"/>
        <w:rPr>
          <w:spacing w:val="1"/>
        </w:rPr>
      </w:pPr>
      <w:r>
        <w:t>We will process y</w:t>
      </w:r>
      <w:r w:rsidR="00320F4A">
        <w:t xml:space="preserve">our samples </w:t>
      </w:r>
      <w:r>
        <w:t xml:space="preserve">in laboratories </w:t>
      </w:r>
      <w:r w:rsidR="00320F4A">
        <w:t xml:space="preserve">at the </w:t>
      </w:r>
      <w:r w:rsidR="00320F4A" w:rsidRPr="00497BC0">
        <w:rPr>
          <w:spacing w:val="1"/>
        </w:rPr>
        <w:t xml:space="preserve">Liverpool School of Tropical Medicine </w:t>
      </w:r>
    </w:p>
    <w:p w14:paraId="41DB0FDF" w14:textId="0F6C01C4" w:rsidR="00320F4A" w:rsidRPr="00497BC0" w:rsidRDefault="00320F4A" w:rsidP="00555E5F">
      <w:pPr>
        <w:spacing w:line="276" w:lineRule="auto"/>
        <w:ind w:left="10"/>
        <w:rPr>
          <w:spacing w:val="-1"/>
        </w:rPr>
      </w:pPr>
      <w:r>
        <w:rPr>
          <w:spacing w:val="1"/>
        </w:rPr>
        <w:t xml:space="preserve">(LSTM) </w:t>
      </w:r>
      <w:r w:rsidRPr="00497BC0">
        <w:rPr>
          <w:spacing w:val="1"/>
        </w:rPr>
        <w:t xml:space="preserve">and </w:t>
      </w:r>
      <w:r>
        <w:rPr>
          <w:spacing w:val="1"/>
        </w:rPr>
        <w:t xml:space="preserve">at </w:t>
      </w:r>
      <w:r w:rsidRPr="00497BC0">
        <w:t>the Royal Liverpool University Hospital</w:t>
      </w:r>
      <w:r>
        <w:t>. We will measure the levels of bacteria and</w:t>
      </w:r>
      <w:r w:rsidRPr="00497BC0">
        <w:t xml:space="preserve"> viruses </w:t>
      </w:r>
      <w:r>
        <w:t>in your nose</w:t>
      </w:r>
      <w:r w:rsidRPr="00497BC0">
        <w:t xml:space="preserve">, </w:t>
      </w:r>
      <w:r>
        <w:t xml:space="preserve">and we will look </w:t>
      </w:r>
      <w:r w:rsidR="008F74E6">
        <w:t xml:space="preserve">in detail </w:t>
      </w:r>
      <w:r>
        <w:t xml:space="preserve">at </w:t>
      </w:r>
      <w:r w:rsidR="008F74E6">
        <w:t xml:space="preserve">how </w:t>
      </w:r>
      <w:r>
        <w:t>your</w:t>
      </w:r>
      <w:r w:rsidR="008F74E6">
        <w:t xml:space="preserve"> immune system re</w:t>
      </w:r>
      <w:r w:rsidR="00C81BF8">
        <w:t xml:space="preserve">sponds to the </w:t>
      </w:r>
      <w:r w:rsidR="008F74E6">
        <w:t>pneumococcus b</w:t>
      </w:r>
      <w:r w:rsidR="00CB01EA">
        <w:t>acteria</w:t>
      </w:r>
      <w:r w:rsidR="008F74E6">
        <w:t>.</w:t>
      </w:r>
    </w:p>
    <w:p w14:paraId="0BFCA918" w14:textId="3251FF58" w:rsidR="00320F4A" w:rsidRDefault="00320F4A" w:rsidP="00555E5F">
      <w:pPr>
        <w:spacing w:line="276" w:lineRule="auto"/>
        <w:ind w:left="10"/>
        <w:rPr>
          <w:color w:val="000000"/>
        </w:rPr>
      </w:pPr>
      <w:r>
        <w:rPr>
          <w:color w:val="000000"/>
        </w:rPr>
        <w:t>To make full use of your sample</w:t>
      </w:r>
      <w:r w:rsidR="008F74E6">
        <w:rPr>
          <w:color w:val="000000"/>
        </w:rPr>
        <w:t>s</w:t>
      </w:r>
      <w:r w:rsidR="004F0443">
        <w:rPr>
          <w:color w:val="000000"/>
        </w:rPr>
        <w:t xml:space="preserve">, we ask that you “gift” your samples to LSTM. We will </w:t>
      </w:r>
      <w:r w:rsidRPr="004145E6">
        <w:rPr>
          <w:i/>
          <w:color w:val="000000"/>
        </w:rPr>
        <w:t>store the</w:t>
      </w:r>
      <w:r w:rsidR="004F0443" w:rsidRPr="004145E6">
        <w:rPr>
          <w:i/>
          <w:color w:val="000000"/>
        </w:rPr>
        <w:t>m so that i</w:t>
      </w:r>
      <w:r w:rsidRPr="004145E6">
        <w:rPr>
          <w:i/>
          <w:color w:val="000000"/>
        </w:rPr>
        <w:t>n the future, we can go</w:t>
      </w:r>
      <w:r>
        <w:rPr>
          <w:color w:val="000000"/>
        </w:rPr>
        <w:t xml:space="preserve"> back to them with new tests to answer new questions.</w:t>
      </w:r>
      <w:r w:rsidRPr="00497BC0">
        <w:rPr>
          <w:color w:val="000000"/>
        </w:rPr>
        <w:t xml:space="preserve"> </w:t>
      </w:r>
      <w:r>
        <w:rPr>
          <w:color w:val="000000"/>
        </w:rPr>
        <w:t>For some specialist tests, we may send samples to laboratories in the UK and abroad</w:t>
      </w:r>
      <w:r w:rsidRPr="00497BC0">
        <w:rPr>
          <w:color w:val="000000"/>
        </w:rPr>
        <w:t>.</w:t>
      </w:r>
    </w:p>
    <w:p w14:paraId="0EBDA1F2" w14:textId="6434F154" w:rsidR="001D7190" w:rsidRDefault="001D7190" w:rsidP="00555E5F">
      <w:pPr>
        <w:spacing w:line="276" w:lineRule="auto"/>
        <w:ind w:left="10"/>
        <w:rPr>
          <w:color w:val="000000"/>
        </w:rPr>
      </w:pPr>
    </w:p>
    <w:p w14:paraId="5E1B1F12" w14:textId="39CBA3AA" w:rsidR="001D7190" w:rsidRDefault="001D7190" w:rsidP="00555E5F">
      <w:pPr>
        <w:spacing w:line="276" w:lineRule="auto"/>
        <w:ind w:left="10"/>
        <w:rPr>
          <w:color w:val="000000"/>
        </w:rPr>
      </w:pPr>
    </w:p>
    <w:p w14:paraId="54528773" w14:textId="12F59009" w:rsidR="001D7190" w:rsidRDefault="001D7190" w:rsidP="00555E5F">
      <w:pPr>
        <w:spacing w:line="276" w:lineRule="auto"/>
        <w:ind w:left="10"/>
        <w:rPr>
          <w:color w:val="000000"/>
        </w:rPr>
      </w:pPr>
    </w:p>
    <w:p w14:paraId="71A37133" w14:textId="28BD52DC" w:rsidR="001D7190" w:rsidRDefault="001D7190" w:rsidP="00555E5F">
      <w:pPr>
        <w:spacing w:line="276" w:lineRule="auto"/>
        <w:ind w:left="10"/>
        <w:rPr>
          <w:color w:val="000000"/>
        </w:rPr>
      </w:pPr>
    </w:p>
    <w:p w14:paraId="02207840" w14:textId="68ED5510" w:rsidR="001D7190" w:rsidRDefault="001D7190" w:rsidP="00555E5F">
      <w:pPr>
        <w:spacing w:line="276" w:lineRule="auto"/>
        <w:ind w:left="10"/>
        <w:rPr>
          <w:color w:val="000000"/>
        </w:rPr>
      </w:pPr>
    </w:p>
    <w:p w14:paraId="73E541EB" w14:textId="0AA661F3" w:rsidR="001D7190" w:rsidRDefault="001D7190" w:rsidP="00555E5F">
      <w:pPr>
        <w:spacing w:line="276" w:lineRule="auto"/>
        <w:ind w:left="10"/>
        <w:rPr>
          <w:color w:val="000000"/>
        </w:rPr>
      </w:pPr>
    </w:p>
    <w:p w14:paraId="505FFB8D" w14:textId="233AF537" w:rsidR="001D7190" w:rsidRDefault="001D7190" w:rsidP="00555E5F">
      <w:pPr>
        <w:spacing w:line="276" w:lineRule="auto"/>
        <w:ind w:left="10"/>
        <w:rPr>
          <w:color w:val="000000"/>
        </w:rPr>
      </w:pPr>
    </w:p>
    <w:p w14:paraId="27DDF3A8" w14:textId="50155042" w:rsidR="001D7190" w:rsidRDefault="001D7190" w:rsidP="00555E5F">
      <w:pPr>
        <w:spacing w:line="276" w:lineRule="auto"/>
        <w:ind w:left="10"/>
        <w:rPr>
          <w:color w:val="000000"/>
        </w:rPr>
      </w:pPr>
    </w:p>
    <w:p w14:paraId="5CB4DA1A" w14:textId="7124CB84" w:rsidR="001D7190" w:rsidRDefault="001D7190" w:rsidP="00555E5F">
      <w:pPr>
        <w:spacing w:line="276" w:lineRule="auto"/>
        <w:ind w:left="10"/>
        <w:rPr>
          <w:color w:val="000000"/>
        </w:rPr>
      </w:pPr>
    </w:p>
    <w:p w14:paraId="2BA08057" w14:textId="4806A056" w:rsidR="001D7190" w:rsidRDefault="001D7190" w:rsidP="00555E5F">
      <w:pPr>
        <w:spacing w:line="276" w:lineRule="auto"/>
        <w:ind w:left="10"/>
        <w:rPr>
          <w:color w:val="000000"/>
        </w:rPr>
      </w:pPr>
    </w:p>
    <w:p w14:paraId="70DD96BA" w14:textId="1A80C732" w:rsidR="001D7190" w:rsidRDefault="001D7190" w:rsidP="007D42E6">
      <w:pPr>
        <w:spacing w:line="276" w:lineRule="auto"/>
        <w:rPr>
          <w:color w:val="000000"/>
        </w:rPr>
      </w:pPr>
    </w:p>
    <w:p w14:paraId="16CE102F" w14:textId="4C15C5FD" w:rsidR="001D7190" w:rsidRDefault="001D7190" w:rsidP="00555E5F">
      <w:pPr>
        <w:spacing w:line="276" w:lineRule="auto"/>
        <w:ind w:left="10"/>
        <w:rPr>
          <w:color w:val="000000"/>
        </w:rPr>
      </w:pPr>
    </w:p>
    <w:p w14:paraId="7A596BC0" w14:textId="28F9FCCE" w:rsidR="001D7190" w:rsidRDefault="001D7190" w:rsidP="00555E5F">
      <w:pPr>
        <w:spacing w:line="276" w:lineRule="auto"/>
        <w:ind w:left="10"/>
        <w:rPr>
          <w:color w:val="000000"/>
        </w:rPr>
      </w:pPr>
    </w:p>
    <w:p w14:paraId="76EFB157" w14:textId="5A31562C" w:rsidR="00320F4A" w:rsidRDefault="00320F4A" w:rsidP="00555E5F">
      <w:pPr>
        <w:spacing w:line="276" w:lineRule="auto"/>
        <w:rPr>
          <w:w w:val="106"/>
        </w:rPr>
      </w:pPr>
    </w:p>
    <w:p w14:paraId="31C3B91E" w14:textId="77777777" w:rsidR="001D7190" w:rsidRDefault="001D7190" w:rsidP="00555E5F">
      <w:pPr>
        <w:spacing w:line="276" w:lineRule="auto"/>
        <w:rPr>
          <w:w w:val="106"/>
        </w:rPr>
        <w:sectPr w:rsidR="001D7190" w:rsidSect="00E46721">
          <w:type w:val="continuous"/>
          <w:pgSz w:w="11906" w:h="16838"/>
          <w:pgMar w:top="851" w:right="1134" w:bottom="851" w:left="1134" w:header="709" w:footer="709" w:gutter="0"/>
          <w:cols w:num="2" w:space="708"/>
          <w:docGrid w:linePitch="360"/>
        </w:sectPr>
      </w:pPr>
    </w:p>
    <w:p w14:paraId="64735C93" w14:textId="77777777" w:rsidR="00AC1AF5" w:rsidRDefault="00800955" w:rsidP="000247D0">
      <w:pPr>
        <w:pStyle w:val="Heading2"/>
        <w:rPr>
          <w:rFonts w:cs="Arial"/>
          <w:bCs/>
        </w:rPr>
      </w:pPr>
      <w:r>
        <w:lastRenderedPageBreak/>
        <w:t>What will happen at each visit</w:t>
      </w:r>
      <w:r w:rsidR="002F7119">
        <w:t xml:space="preserve"> of Stage 1</w:t>
      </w:r>
      <w:r w:rsidR="00733486">
        <w:t>?</w:t>
      </w:r>
    </w:p>
    <w:tbl>
      <w:tblPr>
        <w:tblStyle w:val="TableGrid"/>
        <w:tblW w:w="1012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122"/>
        <w:gridCol w:w="8005"/>
      </w:tblGrid>
      <w:tr w:rsidR="000247D0" w14:paraId="44677E5B" w14:textId="77777777" w:rsidTr="00573C20">
        <w:tc>
          <w:tcPr>
            <w:tcW w:w="2122" w:type="dxa"/>
            <w:tcBorders>
              <w:right w:val="single" w:sz="4" w:space="0" w:color="auto"/>
            </w:tcBorders>
          </w:tcPr>
          <w:p w14:paraId="38B36AEA" w14:textId="77777777" w:rsidR="00F04B73" w:rsidRDefault="00F04B73" w:rsidP="000247D0">
            <w:pPr>
              <w:pStyle w:val="Heading3"/>
              <w:outlineLvl w:val="2"/>
            </w:pPr>
            <w:r>
              <w:t>Visit 1:</w:t>
            </w:r>
          </w:p>
          <w:p w14:paraId="561961FB" w14:textId="77777777" w:rsidR="00F967F1" w:rsidRDefault="00F967F1" w:rsidP="000247D0">
            <w:pPr>
              <w:pStyle w:val="Heading3"/>
              <w:outlineLvl w:val="2"/>
              <w:rPr>
                <w:rFonts w:cs="Arial"/>
                <w:bCs/>
              </w:rPr>
            </w:pPr>
            <w:r>
              <w:t>Screening check</w:t>
            </w:r>
            <w:r w:rsidR="002F7119">
              <w:t>, consent</w:t>
            </w:r>
            <w:r w:rsidR="00942B24">
              <w:t>,</w:t>
            </w:r>
            <w:r>
              <w:t xml:space="preserve"> and taking samples</w:t>
            </w:r>
          </w:p>
        </w:tc>
        <w:tc>
          <w:tcPr>
            <w:tcW w:w="8005" w:type="dxa"/>
            <w:tcBorders>
              <w:top w:val="single" w:sz="4" w:space="0" w:color="auto"/>
              <w:left w:val="single" w:sz="4" w:space="0" w:color="auto"/>
              <w:bottom w:val="single" w:sz="4" w:space="0" w:color="auto"/>
              <w:right w:val="single" w:sz="4" w:space="0" w:color="auto"/>
            </w:tcBorders>
          </w:tcPr>
          <w:p w14:paraId="26D0C542" w14:textId="77777777" w:rsidR="00C81BF8" w:rsidRDefault="00F967F1" w:rsidP="00861B72">
            <w:r w:rsidRPr="00861B72">
              <w:t xml:space="preserve">We make sure you are fit to take part in the study. We ask routine questions about your medical health, check your blood pressure, temperature and listen to your heart and lungs. </w:t>
            </w:r>
          </w:p>
          <w:p w14:paraId="322C3E1C" w14:textId="1300C499" w:rsidR="00F967F1" w:rsidRPr="00861B72" w:rsidRDefault="00F967F1" w:rsidP="00861B72">
            <w:r w:rsidRPr="00861B72">
              <w:t xml:space="preserve">We do the throat swab, </w:t>
            </w:r>
            <w:r w:rsidR="00DE320D">
              <w:t xml:space="preserve">nasal cells, </w:t>
            </w:r>
            <w:r w:rsidRPr="00861B72">
              <w:t>the nasal wash and a blood test</w:t>
            </w:r>
            <w:r w:rsidR="00861B72">
              <w:t xml:space="preserve">. </w:t>
            </w:r>
            <w:r w:rsidRPr="00861B72">
              <w:t>For women, we check that you are not pregnant using a urine test.</w:t>
            </w:r>
          </w:p>
          <w:p w14:paraId="6657766F" w14:textId="77777777" w:rsidR="00F967F1" w:rsidRDefault="00881D2C" w:rsidP="00C81BF8">
            <w:r>
              <w:t xml:space="preserve">We </w:t>
            </w:r>
            <w:r w:rsidR="00F967F1" w:rsidRPr="00861B72">
              <w:t>book your next appointments</w:t>
            </w:r>
            <w:r w:rsidR="00FE2A10">
              <w:t xml:space="preserve">. If you have </w:t>
            </w:r>
            <w:r w:rsidR="00F967F1" w:rsidRPr="00861B72">
              <w:t xml:space="preserve">problems </w:t>
            </w:r>
            <w:r w:rsidR="00FE2A10">
              <w:t>and can’t come on a</w:t>
            </w:r>
            <w:r w:rsidR="00F967F1" w:rsidRPr="00861B72">
              <w:t xml:space="preserve"> specific date, we can be flexible to accommodate you.</w:t>
            </w:r>
          </w:p>
        </w:tc>
      </w:tr>
      <w:tr w:rsidR="000247D0" w14:paraId="6C3C205B" w14:textId="77777777" w:rsidTr="00573C20">
        <w:tc>
          <w:tcPr>
            <w:tcW w:w="2122" w:type="dxa"/>
            <w:vAlign w:val="center"/>
          </w:tcPr>
          <w:p w14:paraId="51673077" w14:textId="77777777" w:rsidR="00F967F1" w:rsidRPr="00497BC0" w:rsidRDefault="00F967F1" w:rsidP="000247D0">
            <w:pPr>
              <w:spacing w:line="276" w:lineRule="auto"/>
              <w:jc w:val="right"/>
            </w:pPr>
          </w:p>
        </w:tc>
        <w:tc>
          <w:tcPr>
            <w:tcW w:w="8005" w:type="dxa"/>
            <w:tcBorders>
              <w:top w:val="single" w:sz="4" w:space="0" w:color="auto"/>
              <w:bottom w:val="single" w:sz="4" w:space="0" w:color="auto"/>
            </w:tcBorders>
            <w:vAlign w:val="center"/>
          </w:tcPr>
          <w:p w14:paraId="7EBB230A" w14:textId="77777777" w:rsidR="00F967F1" w:rsidRPr="00306BD1" w:rsidRDefault="00F04B73" w:rsidP="00306BD1">
            <w:pPr>
              <w:spacing w:line="276" w:lineRule="auto"/>
              <w:ind w:left="360"/>
              <w:rPr>
                <w:rFonts w:cs="Arial"/>
                <w:i/>
                <w:spacing w:val="-1"/>
              </w:rPr>
            </w:pPr>
            <w:r w:rsidRPr="00077E00">
              <w:rPr>
                <w:noProof/>
                <w:lang w:eastAsia="en-GB"/>
              </w:rPr>
              <mc:AlternateContent>
                <mc:Choice Requires="wps">
                  <w:drawing>
                    <wp:anchor distT="0" distB="0" distL="114300" distR="114300" simplePos="0" relativeHeight="251654144" behindDoc="0" locked="0" layoutInCell="1" allowOverlap="1" wp14:anchorId="47A2F8EA" wp14:editId="5233FBF4">
                      <wp:simplePos x="0" y="0"/>
                      <wp:positionH relativeFrom="column">
                        <wp:posOffset>20955</wp:posOffset>
                      </wp:positionH>
                      <wp:positionV relativeFrom="paragraph">
                        <wp:posOffset>0</wp:posOffset>
                      </wp:positionV>
                      <wp:extent cx="274320" cy="230505"/>
                      <wp:effectExtent l="19050" t="0" r="11430" b="36195"/>
                      <wp:wrapSquare wrapText="bothSides"/>
                      <wp:docPr id="29" name="Down Arrow 29"/>
                      <wp:cNvGraphicFramePr/>
                      <a:graphic xmlns:a="http://schemas.openxmlformats.org/drawingml/2006/main">
                        <a:graphicData uri="http://schemas.microsoft.com/office/word/2010/wordprocessingShape">
                          <wps:wsp>
                            <wps:cNvSpPr/>
                            <wps:spPr>
                              <a:xfrm>
                                <a:off x="0" y="0"/>
                                <a:ext cx="274320" cy="23050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49AE97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9" o:spid="_x0000_s1026" type="#_x0000_t67" style="position:absolute;margin-left:1.65pt;margin-top:0;width:21.6pt;height:18.1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O6fQIAABwFAAAOAAAAZHJzL2Uyb0RvYy54bWysVE1v2zAMvQ/YfxB0X+246doadYqgQYYB&#10;RVugHXpmZTkRIImapMTJfv0o2W3Tj9MwH2RSpEjx8VEXlzuj2Vb6oNA2fHJUciatwFbZVcN/PSy/&#10;nXEWItgWNFrZ8L0M/HL29ctF72pZ4Rp1Kz2jIDbUvWv4OkZXF0UQa2kgHKGTlowdegORVL8qWg89&#10;RTe6qMrye9Gjb51HIUOg3cVg5LMcv+ukiLddF2RkuuF0t5hXn9entBazC6hXHtxaifEa8A+3MKAs&#10;JX0JtYAIbOPVh1BGCY8Bu3gk0BTYdUrIXANVMynfVXO/BidzLQROcC8whf8XVtxs7zxTbcOrc84s&#10;GOrRAnvL5t5jz2iTEOpdqMnx3t35UQskpnJ3nTfpT4WwXUZ1/4Kq3EUmaLM6nR5XhL0gU3VcnpQn&#10;KWbxetj5EH9INCwJDW8pfc6eAYXtdYiD/7NfShhQq3aptM7KPlxpz7ZATSZuUADONIRImw1f5m9M&#10;+eaYtqwnzlanZbodEPs6DZFE4wiPYFecgV4RrUX0+S5vTocPSR+o4oPEZf4+S5wKWUBYDzfOUZMb&#10;1EZFmgatTMPPDk9rm6wy83mEI/Vk6EKSnrDdUx89DgQPTiwVJbkmEO7AE6OpQprSeEtLp5HKxlHi&#10;bI3+z2f7yZ+IRlbOepoQguT3BrykEn9aouD5ZDpNI5WV6clp6rE/tDwdWuzGXCH1Z0LvgRNZTP5R&#10;P4udR/NIwzxPWckEVlDuAfxRuYrD5NJzIOR8nt1ojBzEa3vvRAqecErwPuwewbuRUZEac4PP0wT1&#10;O04NvumkxfkmYqcy4V5xJbYmhUYw83Z8LtKMH+rZ6/VRm/0FAAD//wMAUEsDBBQABgAIAAAAIQCn&#10;z6x43AAAAAQBAAAPAAAAZHJzL2Rvd25yZXYueG1sTI/BTsMwEETvSP0Haytxo3YbiCDEqSqkcikc&#10;WsqBmxsvSWi8TmO3CX/PcoLj7Ixm3ubL0bXign1oPGmYzxQIpNLbhioN+7f1zT2IEA1Z03pCDd8Y&#10;YFlMrnKTWT/QFi+7WAkuoZAZDXWMXSZlKGt0Jsx8h8Tep++diSz7StreDFzuWrlQKpXONMQLtenw&#10;qcbyuDs7DQHnp+f91zp9eFXDSR3HzcfL+0br6+m4egQRcYx/YfjFZ3QomOngz2SDaDUkCQc18D9s&#10;3qZ3IA58TBOQRS7/wxc/AAAA//8DAFBLAQItABQABgAIAAAAIQC2gziS/gAAAOEBAAATAAAAAAAA&#10;AAAAAAAAAAAAAABbQ29udGVudF9UeXBlc10ueG1sUEsBAi0AFAAGAAgAAAAhADj9If/WAAAAlAEA&#10;AAsAAAAAAAAAAAAAAAAALwEAAF9yZWxzLy5yZWxzUEsBAi0AFAAGAAgAAAAhAPH4k7p9AgAAHAUA&#10;AA4AAAAAAAAAAAAAAAAALgIAAGRycy9lMm9Eb2MueG1sUEsBAi0AFAAGAAgAAAAhAKfPrHjcAAAA&#10;BAEAAA8AAAAAAAAAAAAAAAAA1wQAAGRycy9kb3ducmV2LnhtbFBLBQYAAAAABAAEAPMAAADgBQAA&#10;AAA=&#10;" adj="10800" fillcolor="window" strokecolor="windowText" strokeweight="1pt">
                      <w10:wrap type="square"/>
                    </v:shape>
                  </w:pict>
                </mc:Fallback>
              </mc:AlternateContent>
            </w:r>
            <w:r w:rsidR="00306BD1" w:rsidRPr="00306BD1">
              <w:rPr>
                <w:i/>
              </w:rPr>
              <w:t>between 1 to 7</w:t>
            </w:r>
            <w:r w:rsidR="00077E00" w:rsidRPr="00306BD1">
              <w:rPr>
                <w:i/>
              </w:rPr>
              <w:t xml:space="preserve"> days later </w:t>
            </w:r>
          </w:p>
        </w:tc>
      </w:tr>
      <w:tr w:rsidR="000247D0" w14:paraId="16EAA0C4" w14:textId="77777777" w:rsidTr="00573C20">
        <w:tc>
          <w:tcPr>
            <w:tcW w:w="2122" w:type="dxa"/>
            <w:tcBorders>
              <w:right w:val="single" w:sz="4" w:space="0" w:color="auto"/>
            </w:tcBorders>
          </w:tcPr>
          <w:p w14:paraId="59B22849" w14:textId="77777777" w:rsidR="00F04B73" w:rsidRDefault="00F967F1" w:rsidP="000247D0">
            <w:pPr>
              <w:pStyle w:val="Heading3"/>
              <w:outlineLvl w:val="2"/>
            </w:pPr>
            <w:r w:rsidRPr="00497BC0">
              <w:t>Visit 2</w:t>
            </w:r>
            <w:r w:rsidR="00F04B73">
              <w:t>:</w:t>
            </w:r>
          </w:p>
          <w:p w14:paraId="22C061A5" w14:textId="77777777" w:rsidR="00F967F1" w:rsidRDefault="00F967F1" w:rsidP="000247D0">
            <w:pPr>
              <w:pStyle w:val="Heading3"/>
              <w:outlineLvl w:val="2"/>
              <w:rPr>
                <w:rFonts w:cs="Arial"/>
                <w:bCs/>
              </w:rPr>
            </w:pPr>
            <w:r w:rsidRPr="004754D5">
              <w:t xml:space="preserve">Being given </w:t>
            </w:r>
            <w:r>
              <w:t>pneumococcus</w:t>
            </w:r>
            <w:r w:rsidRPr="004754D5">
              <w:t xml:space="preserve"> up the nose</w:t>
            </w:r>
          </w:p>
        </w:tc>
        <w:tc>
          <w:tcPr>
            <w:tcW w:w="8005" w:type="dxa"/>
            <w:tcBorders>
              <w:top w:val="single" w:sz="4" w:space="0" w:color="auto"/>
              <w:left w:val="single" w:sz="4" w:space="0" w:color="auto"/>
              <w:bottom w:val="single" w:sz="4" w:space="0" w:color="auto"/>
              <w:right w:val="single" w:sz="4" w:space="0" w:color="auto"/>
            </w:tcBorders>
          </w:tcPr>
          <w:p w14:paraId="496ECAB6" w14:textId="77777777" w:rsidR="00306BD1" w:rsidRDefault="00306BD1" w:rsidP="00254794">
            <w:pPr>
              <w:rPr>
                <w:rFonts w:cs="Arial"/>
              </w:rPr>
            </w:pPr>
            <w:r>
              <w:rPr>
                <w:rFonts w:cs="Arial"/>
              </w:rPr>
              <w:t xml:space="preserve">We collect a sample from your nose using a swab similar to blotting paper.  </w:t>
            </w:r>
          </w:p>
          <w:p w14:paraId="3A6384CE" w14:textId="0E33DAA1" w:rsidR="00F967F1" w:rsidRPr="00861B72" w:rsidRDefault="00CB01EA">
            <w:r>
              <w:rPr>
                <w:rFonts w:cs="Arial"/>
              </w:rPr>
              <w:t>W</w:t>
            </w:r>
            <w:r w:rsidR="00E46721">
              <w:rPr>
                <w:rFonts w:cs="Arial"/>
              </w:rPr>
              <w:t xml:space="preserve">e </w:t>
            </w:r>
            <w:r>
              <w:rPr>
                <w:rFonts w:cs="Arial"/>
              </w:rPr>
              <w:t>use a dropper to p</w:t>
            </w:r>
            <w:r w:rsidR="00254794">
              <w:rPr>
                <w:rFonts w:cs="Arial"/>
              </w:rPr>
              <w:t>ut</w:t>
            </w:r>
            <w:r>
              <w:rPr>
                <w:rFonts w:cs="Arial"/>
              </w:rPr>
              <w:t xml:space="preserve"> </w:t>
            </w:r>
            <w:r w:rsidR="00E46721">
              <w:rPr>
                <w:rFonts w:cs="Arial"/>
              </w:rPr>
              <w:t xml:space="preserve">a small amount of water containing a small number of </w:t>
            </w:r>
            <w:r w:rsidR="002C2A28">
              <w:rPr>
                <w:rFonts w:cs="Arial"/>
              </w:rPr>
              <w:t>bacteria</w:t>
            </w:r>
            <w:r w:rsidR="00E46721">
              <w:rPr>
                <w:rFonts w:cs="Arial"/>
              </w:rPr>
              <w:t xml:space="preserve"> into each nostril.</w:t>
            </w:r>
            <w:r w:rsidR="0004451C" w:rsidRPr="00861B72">
              <w:t xml:space="preserve"> </w:t>
            </w:r>
            <w:r w:rsidR="00F967F1" w:rsidRPr="00861B72">
              <w:t>Usually, volunteers have no sympto</w:t>
            </w:r>
            <w:r w:rsidR="005F20C1">
              <w:t>ms afterwards. T</w:t>
            </w:r>
            <w:r w:rsidR="00F967F1" w:rsidRPr="00861B72">
              <w:t xml:space="preserve">here will be a </w:t>
            </w:r>
            <w:r w:rsidR="00F967F1" w:rsidRPr="00973895">
              <w:t>doctor or nurse available by telephone 24 hours a day</w:t>
            </w:r>
            <w:r w:rsidR="005F20C1" w:rsidRPr="00973895">
              <w:t xml:space="preserve"> to answer questions</w:t>
            </w:r>
            <w:r w:rsidR="00F967F1" w:rsidRPr="00973895">
              <w:t xml:space="preserve">. We </w:t>
            </w:r>
            <w:r w:rsidR="005F20C1" w:rsidRPr="00973895">
              <w:t xml:space="preserve">will </w:t>
            </w:r>
            <w:r w:rsidR="00F967F1" w:rsidRPr="00973895">
              <w:t xml:space="preserve">give you a course of antibiotics to keep with you, in case you </w:t>
            </w:r>
            <w:r w:rsidR="005F20C1" w:rsidRPr="00973895">
              <w:t xml:space="preserve">are unwell. </w:t>
            </w:r>
            <w:r w:rsidR="006711B4" w:rsidRPr="00973895">
              <w:t xml:space="preserve">Each day for the next week we will ask you to contact the research team by phone or text to ensure that all is well and to check your temperature reading (a thermometer is provided in the study) and record any symptoms each day </w:t>
            </w:r>
            <w:r w:rsidR="0029057D" w:rsidRPr="00973895">
              <w:t>in a dia</w:t>
            </w:r>
            <w:r w:rsidR="006711B4" w:rsidRPr="00973895">
              <w:t>ry</w:t>
            </w:r>
            <w:r w:rsidR="0029057D" w:rsidRPr="00973895">
              <w:t xml:space="preserve"> (symptom log</w:t>
            </w:r>
            <w:r w:rsidR="006711B4" w:rsidRPr="00973895">
              <w:t xml:space="preserve">). </w:t>
            </w:r>
          </w:p>
        </w:tc>
      </w:tr>
      <w:tr w:rsidR="00641EB5" w14:paraId="01DAF2BE" w14:textId="77777777" w:rsidTr="00573C20">
        <w:tc>
          <w:tcPr>
            <w:tcW w:w="2122" w:type="dxa"/>
            <w:vAlign w:val="center"/>
          </w:tcPr>
          <w:p w14:paraId="42262F15" w14:textId="77777777" w:rsidR="00F967F1" w:rsidRDefault="00F967F1" w:rsidP="000247D0">
            <w:pPr>
              <w:spacing w:line="276" w:lineRule="auto"/>
              <w:jc w:val="right"/>
              <w:rPr>
                <w:rFonts w:cs="Arial"/>
                <w:bCs/>
              </w:rPr>
            </w:pPr>
          </w:p>
        </w:tc>
        <w:tc>
          <w:tcPr>
            <w:tcW w:w="8005" w:type="dxa"/>
            <w:tcBorders>
              <w:top w:val="single" w:sz="4" w:space="0" w:color="auto"/>
              <w:bottom w:val="single" w:sz="4" w:space="0" w:color="auto"/>
            </w:tcBorders>
            <w:vAlign w:val="center"/>
          </w:tcPr>
          <w:p w14:paraId="4DE91517" w14:textId="77777777" w:rsidR="00F967F1" w:rsidRDefault="00881D2C" w:rsidP="000247D0">
            <w:pPr>
              <w:spacing w:line="276" w:lineRule="auto"/>
              <w:rPr>
                <w:rFonts w:cs="Arial"/>
                <w:bCs/>
              </w:rPr>
            </w:pPr>
            <w:r>
              <w:rPr>
                <w:rFonts w:cs="Arial"/>
                <w:i/>
                <w:spacing w:val="-1"/>
              </w:rPr>
              <w:t>Daily phone call or</w:t>
            </w:r>
            <w:r w:rsidR="004B4153">
              <w:rPr>
                <w:rFonts w:cs="Arial"/>
                <w:i/>
                <w:spacing w:val="-1"/>
              </w:rPr>
              <w:t xml:space="preserve"> </w:t>
            </w:r>
            <w:r w:rsidR="00CB01EA">
              <w:rPr>
                <w:rFonts w:cs="Arial"/>
                <w:i/>
                <w:spacing w:val="-1"/>
              </w:rPr>
              <w:t xml:space="preserve">text </w:t>
            </w:r>
            <w:r w:rsidR="0060307C">
              <w:rPr>
                <w:rFonts w:cs="Arial"/>
                <w:i/>
                <w:spacing w:val="-1"/>
              </w:rPr>
              <w:t>/</w:t>
            </w:r>
            <w:r w:rsidR="004B4153">
              <w:rPr>
                <w:rFonts w:cs="Arial"/>
                <w:i/>
                <w:spacing w:val="-1"/>
              </w:rPr>
              <w:t xml:space="preserve">SMS. </w:t>
            </w:r>
            <w:r w:rsidR="00F04B73">
              <w:rPr>
                <w:noProof/>
                <w:lang w:eastAsia="en-GB"/>
              </w:rPr>
              <mc:AlternateContent>
                <mc:Choice Requires="wps">
                  <w:drawing>
                    <wp:anchor distT="0" distB="0" distL="114300" distR="114300" simplePos="0" relativeHeight="251656192" behindDoc="0" locked="0" layoutInCell="1" allowOverlap="1" wp14:anchorId="2F559C67" wp14:editId="025DF051">
                      <wp:simplePos x="0" y="0"/>
                      <wp:positionH relativeFrom="column">
                        <wp:posOffset>20955</wp:posOffset>
                      </wp:positionH>
                      <wp:positionV relativeFrom="paragraph">
                        <wp:posOffset>0</wp:posOffset>
                      </wp:positionV>
                      <wp:extent cx="274320" cy="230505"/>
                      <wp:effectExtent l="19050" t="0" r="11430" b="36195"/>
                      <wp:wrapSquare wrapText="bothSides"/>
                      <wp:docPr id="24" name="Down Arrow 24"/>
                      <wp:cNvGraphicFramePr/>
                      <a:graphic xmlns:a="http://schemas.openxmlformats.org/drawingml/2006/main">
                        <a:graphicData uri="http://schemas.microsoft.com/office/word/2010/wordprocessingShape">
                          <wps:wsp>
                            <wps:cNvSpPr/>
                            <wps:spPr>
                              <a:xfrm>
                                <a:off x="0" y="0"/>
                                <a:ext cx="274320" cy="23050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3075D9" id="Down Arrow 24" o:spid="_x0000_s1026" type="#_x0000_t67" style="position:absolute;margin-left:1.65pt;margin-top:0;width:21.6pt;height:18.1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IJsfQIAABwFAAAOAAAAZHJzL2Uyb0RvYy54bWysVE1v2zAMvQ/YfxB0X+246doZdYqgQYYB&#10;RVugLXpmZTkRIImapMTJfv0o2W3Tj9MwH2RSpEjx8VHnFzuj2Vb6oNA2fHJUciatwFbZVcMf7pff&#10;zjgLEWwLGq1s+F4GfjH7+uW8d7WscI26lZ5REBvq3jV8HaOriyKItTQQjtBJS8YOvYFIql8VrYee&#10;ohtdVGX5vejRt86jkCHQ7mIw8lmO33VSxJuuCzIy3XC6W8yrz+tTWovZOdQrD26txHgN+IdbGFCW&#10;kr6EWkAEtvHqQyijhMeAXTwSaArsOiVkroGqmZTvqrlbg5O5FgInuBeYwv8LK663t56ptuHVlDML&#10;hnq0wN6yuffYM9okhHoXanK8c7d+1AKJqdxd5036UyFsl1Hdv6Aqd5EJ2qxOp8cVYS/IVB2XJ+VJ&#10;ilm8HnY+xJ8SDUtCw1tKn7NnQGF7FeLg/+yXEgbUql0qrbOyD5fasy1Qk4kbFIAzDSHSZsOX+RtT&#10;vjmmLeuJs9VpmW4HxL5OQyTROMIj2BVnoFdEaxF9vsub0+FD0nuq+CBxmb/PEqdCFhDWw41z1OQG&#10;tVGRpkEr0/Czw9PaJqvMfB7hSD0ZupCkJ2z31EePA8GDE0tFSa4IhFvwxGiqkKY03tDSaaSycZQ4&#10;W6P/89l+8ieikZWzniaEIPm9AS+pxF+WKPhjMp2mkcrK9OQ09dgfWp4OLXZjLpH6M6H3wIksJv+o&#10;n8XOo3mkYZ6nrGQCKyj3AP6oXMZhcuk5EHI+z240Rg7ilb1zIgVPOCV473eP4N3IqEiNucbnaYL6&#10;HacG33TS4nwTsVOZcK+4EluTQiOYeTs+F2nGD/Xs9fqozf4CAAD//wMAUEsDBBQABgAIAAAAIQCn&#10;z6x43AAAAAQBAAAPAAAAZHJzL2Rvd25yZXYueG1sTI/BTsMwEETvSP0Haytxo3YbiCDEqSqkcikc&#10;WsqBmxsvSWi8TmO3CX/PcoLj7Ixm3ubL0bXign1oPGmYzxQIpNLbhioN+7f1zT2IEA1Z03pCDd8Y&#10;YFlMrnKTWT/QFi+7WAkuoZAZDXWMXSZlKGt0Jsx8h8Tep++diSz7StreDFzuWrlQKpXONMQLtenw&#10;qcbyuDs7DQHnp+f91zp9eFXDSR3HzcfL+0br6+m4egQRcYx/YfjFZ3QomOngz2SDaDUkCQc18D9s&#10;3qZ3IA58TBOQRS7/wxc/AAAA//8DAFBLAQItABQABgAIAAAAIQC2gziS/gAAAOEBAAATAAAAAAAA&#10;AAAAAAAAAAAAAABbQ29udGVudF9UeXBlc10ueG1sUEsBAi0AFAAGAAgAAAAhADj9If/WAAAAlAEA&#10;AAsAAAAAAAAAAAAAAAAALwEAAF9yZWxzLy5yZWxzUEsBAi0AFAAGAAgAAAAhABekgmx9AgAAHAUA&#10;AA4AAAAAAAAAAAAAAAAALgIAAGRycy9lMm9Eb2MueG1sUEsBAi0AFAAGAAgAAAAhAKfPrHjcAAAA&#10;BAEAAA8AAAAAAAAAAAAAAAAA1wQAAGRycy9kb3ducmV2LnhtbFBLBQYAAAAABAAEAPMAAADgBQAA&#10;AAA=&#10;" adj="10800" fillcolor="window" strokecolor="windowText" strokeweight="1pt">
                      <w10:wrap type="square"/>
                    </v:shape>
                  </w:pict>
                </mc:Fallback>
              </mc:AlternateContent>
            </w:r>
            <w:r w:rsidR="00E74AC4">
              <w:rPr>
                <w:rFonts w:cs="Arial"/>
                <w:i/>
                <w:spacing w:val="-1"/>
              </w:rPr>
              <w:t xml:space="preserve">Then </w:t>
            </w:r>
            <w:r w:rsidR="00F04B73">
              <w:rPr>
                <w:rFonts w:cs="Arial"/>
                <w:i/>
                <w:spacing w:val="-1"/>
              </w:rPr>
              <w:t>2</w:t>
            </w:r>
            <w:r w:rsidR="00F04B73" w:rsidRPr="00FB5F8F">
              <w:rPr>
                <w:rFonts w:cs="Arial"/>
                <w:i/>
                <w:spacing w:val="-1"/>
              </w:rPr>
              <w:t xml:space="preserve"> days later</w:t>
            </w:r>
            <w:r w:rsidR="004B4153">
              <w:rPr>
                <w:rFonts w:cs="Arial"/>
                <w:i/>
                <w:spacing w:val="-1"/>
              </w:rPr>
              <w:t>…</w:t>
            </w:r>
          </w:p>
        </w:tc>
      </w:tr>
      <w:tr w:rsidR="000247D0" w14:paraId="35083396" w14:textId="77777777" w:rsidTr="00573C20">
        <w:tc>
          <w:tcPr>
            <w:tcW w:w="2122" w:type="dxa"/>
            <w:tcBorders>
              <w:right w:val="single" w:sz="4" w:space="0" w:color="auto"/>
            </w:tcBorders>
          </w:tcPr>
          <w:p w14:paraId="479F1F44" w14:textId="77777777" w:rsidR="00F967F1" w:rsidRDefault="00F967F1" w:rsidP="000247D0">
            <w:pPr>
              <w:pStyle w:val="Heading3"/>
              <w:outlineLvl w:val="2"/>
              <w:rPr>
                <w:rFonts w:cs="Arial"/>
                <w:bCs/>
              </w:rPr>
            </w:pPr>
            <w:r w:rsidRPr="00497BC0">
              <w:t>Visit 3</w:t>
            </w:r>
            <w:r>
              <w:t xml:space="preserve">: </w:t>
            </w:r>
            <w:r w:rsidR="00F04B73">
              <w:t>Monitoring</w:t>
            </w:r>
          </w:p>
        </w:tc>
        <w:tc>
          <w:tcPr>
            <w:tcW w:w="8005" w:type="dxa"/>
            <w:tcBorders>
              <w:top w:val="single" w:sz="4" w:space="0" w:color="auto"/>
              <w:left w:val="single" w:sz="4" w:space="0" w:color="auto"/>
              <w:bottom w:val="single" w:sz="4" w:space="0" w:color="auto"/>
              <w:right w:val="single" w:sz="4" w:space="0" w:color="auto"/>
            </w:tcBorders>
          </w:tcPr>
          <w:p w14:paraId="3E7F4F0B" w14:textId="3589F89A" w:rsidR="00F967F1" w:rsidRDefault="00F967F1" w:rsidP="00306BD1">
            <w:pPr>
              <w:spacing w:line="276" w:lineRule="auto"/>
              <w:jc w:val="both"/>
              <w:rPr>
                <w:rFonts w:cs="Arial"/>
                <w:bCs/>
              </w:rPr>
            </w:pPr>
            <w:r>
              <w:rPr>
                <w:rFonts w:cs="Arial"/>
                <w:bCs/>
              </w:rPr>
              <w:t>Nasal wash</w:t>
            </w:r>
            <w:r w:rsidR="00DE320D">
              <w:rPr>
                <w:rFonts w:cs="Arial"/>
                <w:bCs/>
              </w:rPr>
              <w:t>, nasal cells</w:t>
            </w:r>
            <w:r w:rsidR="00306BD1">
              <w:rPr>
                <w:rFonts w:cs="Arial"/>
                <w:bCs/>
              </w:rPr>
              <w:t xml:space="preserve"> and  swab </w:t>
            </w:r>
            <w:r w:rsidR="00306BD1" w:rsidRPr="00573C20">
              <w:rPr>
                <w:rFonts w:cs="Arial"/>
                <w:bCs/>
                <w:i/>
              </w:rPr>
              <w:t>(similar to blotting paper)</w:t>
            </w:r>
          </w:p>
        </w:tc>
      </w:tr>
      <w:tr w:rsidR="002D7580" w14:paraId="566A8BCE" w14:textId="77777777" w:rsidTr="00573C20">
        <w:tc>
          <w:tcPr>
            <w:tcW w:w="2122" w:type="dxa"/>
            <w:vAlign w:val="center"/>
          </w:tcPr>
          <w:p w14:paraId="16AFCC20" w14:textId="77777777" w:rsidR="00F967F1" w:rsidRDefault="00F967F1" w:rsidP="000247D0">
            <w:pPr>
              <w:spacing w:line="276" w:lineRule="auto"/>
              <w:jc w:val="right"/>
              <w:rPr>
                <w:rFonts w:cs="Arial"/>
                <w:bCs/>
              </w:rPr>
            </w:pPr>
          </w:p>
        </w:tc>
        <w:tc>
          <w:tcPr>
            <w:tcW w:w="8005" w:type="dxa"/>
            <w:tcBorders>
              <w:top w:val="single" w:sz="4" w:space="0" w:color="auto"/>
              <w:bottom w:val="single" w:sz="4" w:space="0" w:color="auto"/>
            </w:tcBorders>
          </w:tcPr>
          <w:p w14:paraId="713697CD" w14:textId="77777777" w:rsidR="00573C20" w:rsidRDefault="00573C20" w:rsidP="00E74AC4">
            <w:pPr>
              <w:spacing w:line="276" w:lineRule="auto"/>
              <w:rPr>
                <w:rFonts w:cs="Arial"/>
                <w:bCs/>
              </w:rPr>
            </w:pPr>
            <w:r>
              <w:rPr>
                <w:noProof/>
                <w:lang w:eastAsia="en-GB"/>
              </w:rPr>
              <mc:AlternateContent>
                <mc:Choice Requires="wps">
                  <w:drawing>
                    <wp:anchor distT="0" distB="0" distL="114300" distR="114300" simplePos="0" relativeHeight="251659264" behindDoc="0" locked="0" layoutInCell="1" allowOverlap="1" wp14:anchorId="68D8FF2F" wp14:editId="6A2903DE">
                      <wp:simplePos x="0" y="0"/>
                      <wp:positionH relativeFrom="column">
                        <wp:posOffset>-1905</wp:posOffset>
                      </wp:positionH>
                      <wp:positionV relativeFrom="paragraph">
                        <wp:posOffset>-1270</wp:posOffset>
                      </wp:positionV>
                      <wp:extent cx="260985" cy="326390"/>
                      <wp:effectExtent l="19050" t="0" r="24765" b="35560"/>
                      <wp:wrapSquare wrapText="bothSides"/>
                      <wp:docPr id="30" name="Down Arrow 30"/>
                      <wp:cNvGraphicFramePr/>
                      <a:graphic xmlns:a="http://schemas.openxmlformats.org/drawingml/2006/main">
                        <a:graphicData uri="http://schemas.microsoft.com/office/word/2010/wordprocessingShape">
                          <wps:wsp>
                            <wps:cNvSpPr/>
                            <wps:spPr>
                              <a:xfrm>
                                <a:off x="0" y="0"/>
                                <a:ext cx="260985" cy="32639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C89D7" id="Down Arrow 30" o:spid="_x0000_s1026" type="#_x0000_t67" style="position:absolute;margin-left:-.15pt;margin-top:-.1pt;width:20.55pt;height:2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1UfgIAABwFAAAOAAAAZHJzL2Uyb0RvYy54bWysVNtu2zAMfR+wfxD0vtpJ70adImiQYUDR&#10;FmiLPquyHAvQbZISJ/v6Hclum16ehvlBJkWKFA8PdXG51YpshA/SmppODkpKhOG2kWZV08eH5Y8z&#10;SkJkpmHKGlHTnQj0cvb920XvKjG1nVWN8ARBTKh6V9MuRlcVReCd0CwcWCcMjK31mkWoflU0nvWI&#10;rlUxLcuTore+cd5yEQJ2F4ORznL8thU83rZtEJGomuJuMa8+r89pLWYXrFp55jrJx2uwf7iFZtIg&#10;6WuoBYuMrL38FEpL7m2wbTzgVhe2bSUXuQZUMyk/VHPfMSdyLQAnuFeYwv8Ly282d57IpqaHgMcw&#10;jR4tbG/I3HvbE2wCod6FCo737s6PWoCYyt22Xqc/CiHbjOruFVWxjYRjc3pSnp8dU8JhOpyeHJ7n&#10;mMXbYedD/CmsJkmoaYP0OXsGlG2uQ0RW+L/4pYTBKtkspVJZ2YUr5cmGocngBgJQoliI2KzpMn+p&#10;DIR4d0wZ0oOz09MSpXMG9rWKRYjaAY9gVpQwtQKtefT5Lu9Oh09JH1DxXuIyf18lToUsWOiGG+eo&#10;yY1VWkZMg5K6pmf7p5VJVpH5PMKRejJ0IUnPttmhj94OBA+OLyWSXAOEO+bBaFSIKY23WFplUbYd&#10;JUo66/98tZ/8QTRYKekxIYDk95p5gRJ/GVDwfHJ0lEYqK0fHp1Moft/yvG8xa31l0Z8J3gPHs5j8&#10;o3oRW2/1E4Z5nrLCxAxH7gH8UbmKw+TiOeBiPs9uGCPH4rW5dzwFTzgleB+2T8y7kVERjbmxL9PE&#10;qg+cGnzTSWPn62hbmQn3hiuokxSMYCbR+FykGd/Xs9fbozb7CwAA//8DAFBLAwQUAAYACAAAACEA&#10;/dOAedsAAAAFAQAADwAAAGRycy9kb3ducmV2LnhtbEyPzU7DMBCE70i8g7VI3Fqn4UcoZFMhJCRE&#10;eyCFB3DiJQ7E6xC7bXh7lhM9jVYzmvm2XM9+UAeaYh8YYbXMQBG3wfbcIby/PS3uQMVk2JohMCH8&#10;UIR1dX5WmsKGI9d02KVOSQnHwiC4lMZC69g68iYuw0gs3keYvElyTp22kzlKuR90nmW32pueZcGZ&#10;kR4dtV+7vUfQbvuaPjffXbPZWupfbN081zPi5cX8cA8q0Zz+w/CHL+hQCVMT9myjGhAWVxIUyUGJ&#10;e53JHw3CzSoHXZX6lL76BQAA//8DAFBLAQItABQABgAIAAAAIQC2gziS/gAAAOEBAAATAAAAAAAA&#10;AAAAAAAAAAAAAABbQ29udGVudF9UeXBlc10ueG1sUEsBAi0AFAAGAAgAAAAhADj9If/WAAAAlAEA&#10;AAsAAAAAAAAAAAAAAAAALwEAAF9yZWxzLy5yZWxzUEsBAi0AFAAGAAgAAAAhACIqfVR+AgAAHAUA&#10;AA4AAAAAAAAAAAAAAAAALgIAAGRycy9lMm9Eb2MueG1sUEsBAi0AFAAGAAgAAAAhAP3TgHnbAAAA&#10;BQEAAA8AAAAAAAAAAAAAAAAA2AQAAGRycy9kb3ducmV2LnhtbFBLBQYAAAAABAAEAPMAAADgBQAA&#10;AAA=&#10;" adj="12964" fillcolor="window" strokecolor="windowText" strokeweight="1pt">
                      <w10:wrap type="square"/>
                    </v:shape>
                  </w:pict>
                </mc:Fallback>
              </mc:AlternateContent>
            </w:r>
            <w:r>
              <w:rPr>
                <w:rFonts w:cs="Arial"/>
                <w:i/>
                <w:spacing w:val="-1"/>
              </w:rPr>
              <w:t xml:space="preserve"> </w:t>
            </w:r>
            <w:r w:rsidR="00E74AC4">
              <w:rPr>
                <w:rFonts w:cs="Arial"/>
                <w:i/>
                <w:spacing w:val="-1"/>
              </w:rPr>
              <w:t>C</w:t>
            </w:r>
            <w:r>
              <w:rPr>
                <w:rFonts w:cs="Arial"/>
                <w:i/>
                <w:spacing w:val="-1"/>
              </w:rPr>
              <w:t xml:space="preserve">ontinue with a daily </w:t>
            </w:r>
            <w:r w:rsidR="00CB01EA">
              <w:rPr>
                <w:rFonts w:cs="Arial"/>
                <w:i/>
                <w:spacing w:val="-1"/>
              </w:rPr>
              <w:t xml:space="preserve">text </w:t>
            </w:r>
            <w:r w:rsidR="0060307C">
              <w:rPr>
                <w:rFonts w:cs="Arial"/>
                <w:i/>
                <w:spacing w:val="-1"/>
              </w:rPr>
              <w:t>/</w:t>
            </w:r>
            <w:r w:rsidR="004B4153">
              <w:rPr>
                <w:rFonts w:cs="Arial"/>
                <w:i/>
                <w:spacing w:val="-1"/>
              </w:rPr>
              <w:t>SMS</w:t>
            </w:r>
            <w:r w:rsidR="00E74AC4">
              <w:rPr>
                <w:rFonts w:cs="Arial"/>
                <w:i/>
                <w:spacing w:val="-1"/>
              </w:rPr>
              <w:t>. T</w:t>
            </w:r>
            <w:r>
              <w:rPr>
                <w:rFonts w:cs="Arial"/>
                <w:i/>
                <w:spacing w:val="-1"/>
              </w:rPr>
              <w:t>hen  5 days later:</w:t>
            </w:r>
            <w:r>
              <w:rPr>
                <w:rFonts w:cs="Arial"/>
                <w:bCs/>
              </w:rPr>
              <w:t xml:space="preserve"> </w:t>
            </w:r>
          </w:p>
        </w:tc>
      </w:tr>
      <w:tr w:rsidR="000247D0" w14:paraId="1F783479" w14:textId="77777777" w:rsidTr="00573C20">
        <w:tc>
          <w:tcPr>
            <w:tcW w:w="2122" w:type="dxa"/>
            <w:tcBorders>
              <w:right w:val="single" w:sz="4" w:space="0" w:color="auto"/>
            </w:tcBorders>
          </w:tcPr>
          <w:p w14:paraId="5082533F" w14:textId="77777777" w:rsidR="00F967F1" w:rsidRDefault="00F967F1" w:rsidP="000247D0">
            <w:pPr>
              <w:pStyle w:val="Heading3"/>
              <w:outlineLvl w:val="2"/>
              <w:rPr>
                <w:noProof/>
                <w:lang w:eastAsia="en-GB"/>
              </w:rPr>
            </w:pPr>
            <w:r w:rsidRPr="00497BC0">
              <w:t>Visit</w:t>
            </w:r>
            <w:r>
              <w:t xml:space="preserve"> 4: Monitoring</w:t>
            </w:r>
          </w:p>
        </w:tc>
        <w:tc>
          <w:tcPr>
            <w:tcW w:w="8005" w:type="dxa"/>
            <w:tcBorders>
              <w:top w:val="single" w:sz="4" w:space="0" w:color="auto"/>
              <w:left w:val="single" w:sz="4" w:space="0" w:color="auto"/>
              <w:bottom w:val="single" w:sz="4" w:space="0" w:color="auto"/>
              <w:right w:val="single" w:sz="4" w:space="0" w:color="auto"/>
            </w:tcBorders>
          </w:tcPr>
          <w:p w14:paraId="32C089EE" w14:textId="04F6C833" w:rsidR="00F967F1" w:rsidRDefault="00306BD1" w:rsidP="00F967F1">
            <w:pPr>
              <w:spacing w:line="276" w:lineRule="auto"/>
              <w:jc w:val="both"/>
              <w:rPr>
                <w:rFonts w:cs="Arial"/>
                <w:i/>
                <w:spacing w:val="-1"/>
              </w:rPr>
            </w:pPr>
            <w:r w:rsidRPr="00306BD1">
              <w:rPr>
                <w:rFonts w:cs="Arial"/>
                <w:bCs/>
              </w:rPr>
              <w:t>Nasal wash</w:t>
            </w:r>
            <w:r w:rsidR="00DE320D">
              <w:rPr>
                <w:rFonts w:cs="Arial"/>
                <w:bCs/>
              </w:rPr>
              <w:t>, nasal cells</w:t>
            </w:r>
            <w:r w:rsidRPr="00306BD1">
              <w:rPr>
                <w:rFonts w:cs="Arial"/>
                <w:bCs/>
              </w:rPr>
              <w:t xml:space="preserve"> and  swab </w:t>
            </w:r>
            <w:r w:rsidRPr="00573C20">
              <w:rPr>
                <w:rFonts w:cs="Arial"/>
                <w:bCs/>
                <w:i/>
              </w:rPr>
              <w:t>(similar to blotting paper)</w:t>
            </w:r>
          </w:p>
        </w:tc>
      </w:tr>
      <w:tr w:rsidR="000247D0" w14:paraId="5E62B9BC" w14:textId="77777777" w:rsidTr="00573C20">
        <w:tc>
          <w:tcPr>
            <w:tcW w:w="2122" w:type="dxa"/>
            <w:vAlign w:val="center"/>
          </w:tcPr>
          <w:p w14:paraId="6181C498" w14:textId="77777777" w:rsidR="00F967F1" w:rsidRDefault="00F967F1" w:rsidP="000247D0">
            <w:pPr>
              <w:spacing w:line="276" w:lineRule="auto"/>
              <w:jc w:val="right"/>
              <w:rPr>
                <w:noProof/>
                <w:lang w:eastAsia="en-GB"/>
              </w:rPr>
            </w:pPr>
          </w:p>
        </w:tc>
        <w:tc>
          <w:tcPr>
            <w:tcW w:w="8005" w:type="dxa"/>
            <w:tcBorders>
              <w:top w:val="single" w:sz="4" w:space="0" w:color="auto"/>
              <w:bottom w:val="single" w:sz="4" w:space="0" w:color="auto"/>
            </w:tcBorders>
          </w:tcPr>
          <w:p w14:paraId="4A5FF5BA" w14:textId="77777777" w:rsidR="00F967F1" w:rsidRDefault="00F04B73" w:rsidP="00573C20">
            <w:pPr>
              <w:spacing w:line="276" w:lineRule="auto"/>
              <w:rPr>
                <w:rFonts w:cs="Arial"/>
                <w:i/>
                <w:spacing w:val="-1"/>
              </w:rPr>
            </w:pPr>
            <w:r>
              <w:rPr>
                <w:noProof/>
                <w:lang w:eastAsia="en-GB"/>
              </w:rPr>
              <mc:AlternateContent>
                <mc:Choice Requires="wps">
                  <w:drawing>
                    <wp:anchor distT="0" distB="0" distL="114300" distR="114300" simplePos="0" relativeHeight="251661312" behindDoc="0" locked="0" layoutInCell="1" allowOverlap="1" wp14:anchorId="2D57FF83" wp14:editId="3732C8BD">
                      <wp:simplePos x="0" y="0"/>
                      <wp:positionH relativeFrom="column">
                        <wp:posOffset>-1905</wp:posOffset>
                      </wp:positionH>
                      <wp:positionV relativeFrom="paragraph">
                        <wp:posOffset>3810</wp:posOffset>
                      </wp:positionV>
                      <wp:extent cx="274320" cy="339090"/>
                      <wp:effectExtent l="19050" t="0" r="11430" b="41910"/>
                      <wp:wrapSquare wrapText="bothSides"/>
                      <wp:docPr id="31" name="Down Arrow 31"/>
                      <wp:cNvGraphicFramePr/>
                      <a:graphic xmlns:a="http://schemas.openxmlformats.org/drawingml/2006/main">
                        <a:graphicData uri="http://schemas.microsoft.com/office/word/2010/wordprocessingShape">
                          <wps:wsp>
                            <wps:cNvSpPr/>
                            <wps:spPr>
                              <a:xfrm>
                                <a:off x="0" y="0"/>
                                <a:ext cx="274320" cy="33909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D48FF" id="Down Arrow 31" o:spid="_x0000_s1026" type="#_x0000_t67" style="position:absolute;margin-left:-.15pt;margin-top:.3pt;width:21.6pt;height:2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yY1fgIAABwFAAAOAAAAZHJzL2Uyb0RvYy54bWysVNtOGzEQfa/Uf7D8XnZzaYEVGxQRpaqE&#10;AAkqno3Xm7XkW20nm/Tre+xdIFCequbBmfGM53LmzF5c7rUiO+GDtKamk5OSEmG4baTZ1PTnw/rL&#10;GSUhMtMwZY2o6UEEern4/Omid5WY2s6qRniCICZUvatpF6OriiLwTmgWTqwTBsbWes0iVL8pGs96&#10;RNeqmJblt6K3vnHechECbleDkS5y/LYVPN62bRCRqJqitphPn8+ndBaLC1ZtPHOd5GMZ7B+q0Ewa&#10;JH0JtWKRka2Xf4XSknsbbBtPuNWFbVvJRe4B3UzKd93cd8yJ3AvACe4FpvD/wvKb3Z0nsqnpbEKJ&#10;YRozWtnekKX3tie4BEK9CxUc792dH7UAMbW7b71O/2iE7DOqhxdUxT4Sjsvp6Xw2BfYcptnsvDzP&#10;qBevj50P8buwmiShpg3S5+wZULa7DhFZ4f/slxIGq2Szlkpl5RCulCc7hiGDGwhAiWIh4rKm6/xL&#10;bSDEm2fKkB6cnZ6WqToG9rWKRYjaAY9gNpQwtQGtefS5ljevw19JH9DxUeIy/z5KnBpZsdANFeeo&#10;yY1VWkZsg5K6pmfHr5VJVpH5PMKRZjJMIUlPtjlgjt4OBA+OryWSXAOEO+bBaHSILY23OFpl0bYd&#10;JUo6639/dJ/8QTRYKemxIYDk15Z5gRZ/GFDwfDKfp5XKyvzraZqxP7Y8HVvMVl9ZzAcsQ3VZTP5R&#10;PYutt/oRy7xMWWFihiP3AP6oXMVhc/E54GK5zG5YI8fitbl3PAVPOCV4H/aPzLuRURGDubHP28Sq&#10;d5wafNNLY5fbaFuZCfeKK6iTFKxgJtH4uUg7fqxnr9eP2uIPAAAA//8DAFBLAwQUAAYACAAAACEA&#10;5JCu89kAAAAEAQAADwAAAGRycy9kb3ducmV2LnhtbEyOwU7DMBBE70j8g7VI3FqHtJQ2xKkQUhE3&#10;SKD3bbyNo8brKHab8PeYEz2OZvTm5dvJduJCg28dK3iYJyCIa6dbbhR8f+1maxA+IGvsHJOCH/Kw&#10;LW5vcsy0G7mkSxUaESHsM1RgQugzKX1tyKKfu544dkc3WAwxDo3UA44RbjuZJslKWmw5Phjs6dVQ&#10;farOVsHn8alC7N7S/Wbx/rE7lYbK0Sh1fze9PIMINIX/MfzpR3UootPBnVl70SmYLeJQwQpELJfp&#10;BsRBweMyAVnk8lq++AUAAP//AwBQSwECLQAUAAYACAAAACEAtoM4kv4AAADhAQAAEwAAAAAAAAAA&#10;AAAAAAAAAAAAW0NvbnRlbnRfVHlwZXNdLnhtbFBLAQItABQABgAIAAAAIQA4/SH/1gAAAJQBAAAL&#10;AAAAAAAAAAAAAAAAAC8BAABfcmVscy8ucmVsc1BLAQItABQABgAIAAAAIQCVsyY1fgIAABwFAAAO&#10;AAAAAAAAAAAAAAAAAC4CAABkcnMvZTJvRG9jLnhtbFBLAQItABQABgAIAAAAIQDkkK7z2QAAAAQB&#10;AAAPAAAAAAAAAAAAAAAAANgEAABkcnMvZG93bnJldi54bWxQSwUGAAAAAAQABADzAAAA3gUAAAAA&#10;" adj="12863" fillcolor="window" strokecolor="windowText" strokeweight="1pt">
                      <w10:wrap type="square"/>
                    </v:shape>
                  </w:pict>
                </mc:Fallback>
              </mc:AlternateContent>
            </w:r>
            <w:r w:rsidR="00D93C7E">
              <w:rPr>
                <w:rFonts w:cs="Arial"/>
                <w:i/>
                <w:spacing w:val="-1"/>
              </w:rPr>
              <w:t xml:space="preserve">Then 7 days later </w:t>
            </w:r>
          </w:p>
        </w:tc>
      </w:tr>
      <w:tr w:rsidR="000247D0" w14:paraId="429915D4" w14:textId="77777777" w:rsidTr="00573C20">
        <w:tc>
          <w:tcPr>
            <w:tcW w:w="2122" w:type="dxa"/>
            <w:tcBorders>
              <w:right w:val="single" w:sz="4" w:space="0" w:color="auto"/>
            </w:tcBorders>
          </w:tcPr>
          <w:p w14:paraId="0C7C40FC" w14:textId="77777777" w:rsidR="00F967F1" w:rsidRDefault="00F967F1" w:rsidP="000247D0">
            <w:pPr>
              <w:pStyle w:val="Heading3"/>
              <w:outlineLvl w:val="2"/>
              <w:rPr>
                <w:noProof/>
                <w:lang w:eastAsia="en-GB"/>
              </w:rPr>
            </w:pPr>
            <w:r w:rsidRPr="00497BC0">
              <w:t>Visit</w:t>
            </w:r>
            <w:r>
              <w:t xml:space="preserve"> 5: Monitoring</w:t>
            </w:r>
          </w:p>
        </w:tc>
        <w:tc>
          <w:tcPr>
            <w:tcW w:w="8005" w:type="dxa"/>
            <w:tcBorders>
              <w:top w:val="single" w:sz="4" w:space="0" w:color="auto"/>
              <w:left w:val="single" w:sz="4" w:space="0" w:color="auto"/>
              <w:bottom w:val="single" w:sz="4" w:space="0" w:color="auto"/>
              <w:right w:val="single" w:sz="4" w:space="0" w:color="auto"/>
            </w:tcBorders>
          </w:tcPr>
          <w:p w14:paraId="15D5B54D" w14:textId="5D6F9F1F" w:rsidR="00F967F1" w:rsidRDefault="00F967F1" w:rsidP="00861B72">
            <w:pPr>
              <w:spacing w:line="276" w:lineRule="auto"/>
              <w:jc w:val="both"/>
              <w:rPr>
                <w:rFonts w:cs="Arial"/>
                <w:i/>
                <w:spacing w:val="-1"/>
              </w:rPr>
            </w:pPr>
            <w:r>
              <w:rPr>
                <w:rFonts w:cs="Arial"/>
                <w:i/>
                <w:spacing w:val="-1"/>
              </w:rPr>
              <w:t>Nasal wash</w:t>
            </w:r>
            <w:r w:rsidR="00DE320D">
              <w:rPr>
                <w:rFonts w:cs="Arial"/>
                <w:i/>
                <w:spacing w:val="-1"/>
              </w:rPr>
              <w:t>, nasal cells</w:t>
            </w:r>
            <w:r w:rsidR="00861B72">
              <w:rPr>
                <w:rFonts w:cs="Arial"/>
                <w:i/>
                <w:spacing w:val="-1"/>
              </w:rPr>
              <w:t xml:space="preserve"> and b</w:t>
            </w:r>
            <w:r>
              <w:rPr>
                <w:rFonts w:cs="Arial"/>
                <w:i/>
                <w:spacing w:val="-1"/>
              </w:rPr>
              <w:t>lood sample</w:t>
            </w:r>
          </w:p>
        </w:tc>
      </w:tr>
      <w:tr w:rsidR="000247D0" w14:paraId="4BBECB1C" w14:textId="77777777" w:rsidTr="00573C20">
        <w:tc>
          <w:tcPr>
            <w:tcW w:w="2122" w:type="dxa"/>
            <w:vAlign w:val="center"/>
          </w:tcPr>
          <w:p w14:paraId="05E72B1A" w14:textId="77777777" w:rsidR="00F04B73" w:rsidRDefault="00F04B73" w:rsidP="000247D0">
            <w:pPr>
              <w:spacing w:line="276" w:lineRule="auto"/>
              <w:jc w:val="right"/>
              <w:rPr>
                <w:noProof/>
                <w:lang w:eastAsia="en-GB"/>
              </w:rPr>
            </w:pPr>
          </w:p>
        </w:tc>
        <w:tc>
          <w:tcPr>
            <w:tcW w:w="8005" w:type="dxa"/>
            <w:tcBorders>
              <w:top w:val="single" w:sz="4" w:space="0" w:color="auto"/>
              <w:bottom w:val="single" w:sz="4" w:space="0" w:color="auto"/>
            </w:tcBorders>
          </w:tcPr>
          <w:p w14:paraId="106D4A0F" w14:textId="77777777" w:rsidR="00F04B73" w:rsidRDefault="00F04B73" w:rsidP="000247D0">
            <w:pPr>
              <w:spacing w:line="276" w:lineRule="auto"/>
              <w:rPr>
                <w:rFonts w:cs="Arial"/>
                <w:i/>
                <w:spacing w:val="-1"/>
              </w:rPr>
            </w:pPr>
            <w:r>
              <w:rPr>
                <w:noProof/>
                <w:lang w:eastAsia="en-GB"/>
              </w:rPr>
              <mc:AlternateContent>
                <mc:Choice Requires="wps">
                  <w:drawing>
                    <wp:anchor distT="0" distB="0" distL="114300" distR="114300" simplePos="0" relativeHeight="251663360" behindDoc="0" locked="0" layoutInCell="1" allowOverlap="1" wp14:anchorId="176437B8" wp14:editId="7ABA3FBE">
                      <wp:simplePos x="0" y="0"/>
                      <wp:positionH relativeFrom="column">
                        <wp:posOffset>20955</wp:posOffset>
                      </wp:positionH>
                      <wp:positionV relativeFrom="paragraph">
                        <wp:posOffset>0</wp:posOffset>
                      </wp:positionV>
                      <wp:extent cx="274320" cy="230505"/>
                      <wp:effectExtent l="19050" t="0" r="11430" b="36195"/>
                      <wp:wrapSquare wrapText="bothSides"/>
                      <wp:docPr id="678" name="Down Arrow 678"/>
                      <wp:cNvGraphicFramePr/>
                      <a:graphic xmlns:a="http://schemas.openxmlformats.org/drawingml/2006/main">
                        <a:graphicData uri="http://schemas.microsoft.com/office/word/2010/wordprocessingShape">
                          <wps:wsp>
                            <wps:cNvSpPr/>
                            <wps:spPr>
                              <a:xfrm>
                                <a:off x="0" y="0"/>
                                <a:ext cx="274320" cy="23050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D641E4" id="Down Arrow 678" o:spid="_x0000_s1026" type="#_x0000_t67" style="position:absolute;margin-left:1.65pt;margin-top:0;width:21.6pt;height:18.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qKufgIAAB4FAAAOAAAAZHJzL2Uyb0RvYy54bWysVE1v2zAMvQ/YfxB0X+2kadMZdYqgQYYB&#10;RRugHXpmZTkRIImapMTJfv0o2W3Tj9MwH2RSpEjx8VGXV3uj2U76oNDWfHRSciatwEbZdc1/PSy/&#10;XXAWItgGNFpZ84MM/Gr29ctl5yo5xg3qRnpGQWyoOlfzTYyuKoogNtJAOEEnLRlb9AYiqX5dNB46&#10;im50MS7L86JD3ziPQoZAu4veyGc5fttKEe/aNsjIdM3pbjGvPq9PaS1ml1CtPbiNEsM14B9uYUBZ&#10;SvoSagER2NarD6GMEh4DtvFEoCmwbZWQuQaqZlS+q+Z+A07mWgic4F5gCv8vrLjdrTxTTc3Pp9Qq&#10;C4aatMDOsrn32LG0Sxh1LlTkeu9WftACiangfetN+lMpbJ9xPbzgKveRCdocTyenY0JfkGl8Wp6V&#10;Zylm8XrY+RB/SDQsCTVvKH9OnyGF3U2Ivf+zX0oYUKtmqbTOyiFca892QG0mdlAAzjSESJs1X+Zv&#10;SPnmmLasI9aOp2W6HRD/Wg2RROMIkWDXnIFeE7FF9Pkub06HD0kfqOKjxGX+PkucCllA2PQ3zlGT&#10;G1RGRZoHrUzNL45Pa5usMjN6gCP1pO9Ckp6wOVAnPfYUD04sFSW5IRBW4InTVCHNabyjpdVIZeMg&#10;cbZB/+ez/eRPVCMrZx3NCEHyewteUok/LZHw+2gySUOVlcnZNPXYH1ueji12a66R+jOiF8GJLCb/&#10;qJ/F1qN5pHGep6xkAisodw/+oFzHfnbpQRByPs9uNEgO4o29dyIFTzgleB/2j+DdwKhIjbnF53mC&#10;6h2net900uJ8G7FVmXCvuBJbk0JDmHk7PBhpyo/17PX6rM3+AgAA//8DAFBLAwQUAAYACAAAACEA&#10;p8+seNwAAAAEAQAADwAAAGRycy9kb3ducmV2LnhtbEyPwU7DMBBE70j9B2srcaN2G4ggxKkqpHIp&#10;HFrKgZsbL0lovE5jtwl/z3KC4+yMZt7my9G14oJ9aDxpmM8UCKTS24YqDfu39c09iBANWdN6Qg3f&#10;GGBZTK5yk1k/0BYvu1gJLqGQGQ11jF0mZShrdCbMfIfE3qfvnYks+0ra3gxc7lq5UCqVzjTEC7Xp&#10;8KnG8rg7Ow0B56fn/dc6fXhVw0kdx83Hy/tG6+vpuHoEEXGMf2H4xWd0KJjp4M9kg2g1JAkHNfA/&#10;bN6mdyAOfEwTkEUu/8MXPwAAAP//AwBQSwECLQAUAAYACAAAACEAtoM4kv4AAADhAQAAEwAAAAAA&#10;AAAAAAAAAAAAAAAAW0NvbnRlbnRfVHlwZXNdLnhtbFBLAQItABQABgAIAAAAIQA4/SH/1gAAAJQB&#10;AAALAAAAAAAAAAAAAAAAAC8BAABfcmVscy8ucmVsc1BLAQItABQABgAIAAAAIQDEfqKufgIAAB4F&#10;AAAOAAAAAAAAAAAAAAAAAC4CAABkcnMvZTJvRG9jLnhtbFBLAQItABQABgAIAAAAIQCnz6x43AAA&#10;AAQBAAAPAAAAAAAAAAAAAAAAANgEAABkcnMvZG93bnJldi54bWxQSwUGAAAAAAQABADzAAAA4QUA&#10;AAAA&#10;" adj="10800" fillcolor="window" strokecolor="windowText" strokeweight="1pt">
                      <w10:wrap type="square"/>
                    </v:shape>
                  </w:pict>
                </mc:Fallback>
              </mc:AlternateContent>
            </w:r>
            <w:r>
              <w:rPr>
                <w:rFonts w:cs="Arial"/>
                <w:i/>
                <w:spacing w:val="-1"/>
              </w:rPr>
              <w:t>Up to 2 days later</w:t>
            </w:r>
          </w:p>
        </w:tc>
      </w:tr>
      <w:tr w:rsidR="000247D0" w14:paraId="26A30997" w14:textId="77777777" w:rsidTr="00573C20">
        <w:tc>
          <w:tcPr>
            <w:tcW w:w="2122" w:type="dxa"/>
            <w:tcBorders>
              <w:right w:val="single" w:sz="4" w:space="0" w:color="auto"/>
            </w:tcBorders>
          </w:tcPr>
          <w:p w14:paraId="7182CAB5" w14:textId="77777777" w:rsidR="00861B72" w:rsidRDefault="00F04B73" w:rsidP="000247D0">
            <w:pPr>
              <w:pStyle w:val="Heading3"/>
              <w:outlineLvl w:val="2"/>
              <w:rPr>
                <w:noProof/>
                <w:lang w:eastAsia="en-GB"/>
              </w:rPr>
            </w:pPr>
            <w:r>
              <w:rPr>
                <w:noProof/>
                <w:lang w:eastAsia="en-GB"/>
              </w:rPr>
              <w:t xml:space="preserve">End of </w:t>
            </w:r>
            <w:r w:rsidR="009A5929">
              <w:rPr>
                <w:noProof/>
                <w:lang w:eastAsia="en-GB"/>
              </w:rPr>
              <w:t xml:space="preserve">Part </w:t>
            </w:r>
            <w:r w:rsidR="00861B72">
              <w:rPr>
                <w:noProof/>
                <w:lang w:eastAsia="en-GB"/>
              </w:rPr>
              <w:t>1</w:t>
            </w:r>
          </w:p>
          <w:p w14:paraId="41A78447" w14:textId="77777777" w:rsidR="00F04B73" w:rsidRDefault="00F26757" w:rsidP="000247D0">
            <w:pPr>
              <w:pStyle w:val="Heading3"/>
              <w:outlineLvl w:val="2"/>
              <w:rPr>
                <w:noProof/>
                <w:lang w:eastAsia="en-GB"/>
              </w:rPr>
            </w:pPr>
            <w:r>
              <w:rPr>
                <w:noProof/>
                <w:lang w:eastAsia="en-GB"/>
              </w:rPr>
              <w:t>of the study</w:t>
            </w:r>
          </w:p>
        </w:tc>
        <w:tc>
          <w:tcPr>
            <w:tcW w:w="8005" w:type="dxa"/>
            <w:tcBorders>
              <w:top w:val="single" w:sz="4" w:space="0" w:color="auto"/>
              <w:left w:val="single" w:sz="4" w:space="0" w:color="auto"/>
              <w:bottom w:val="single" w:sz="4" w:space="0" w:color="auto"/>
              <w:right w:val="single" w:sz="4" w:space="0" w:color="auto"/>
            </w:tcBorders>
          </w:tcPr>
          <w:p w14:paraId="528A81D1" w14:textId="77777777" w:rsidR="00F26757" w:rsidRPr="00733486" w:rsidRDefault="00FE2A10" w:rsidP="00C81BF8">
            <w:r w:rsidRPr="00E2438C">
              <w:t>I</w:t>
            </w:r>
            <w:r w:rsidR="008F74E6" w:rsidRPr="00E2438C">
              <w:t>f our lab</w:t>
            </w:r>
            <w:r w:rsidR="00254794" w:rsidRPr="00E2438C">
              <w:t xml:space="preserve">oratory test </w:t>
            </w:r>
            <w:r w:rsidR="008F74E6" w:rsidRPr="00E2438C">
              <w:t>finds</w:t>
            </w:r>
            <w:r w:rsidR="00F04B73" w:rsidRPr="00E2438C">
              <w:t xml:space="preserve"> that </w:t>
            </w:r>
            <w:r w:rsidR="00254794" w:rsidRPr="00E2438C">
              <w:t>th</w:t>
            </w:r>
            <w:r w:rsidR="00A21D23" w:rsidRPr="00E2438C">
              <w:t xml:space="preserve">e pneumococcus </w:t>
            </w:r>
            <w:r w:rsidR="00254794" w:rsidRPr="00E2438C">
              <w:t xml:space="preserve">bacteria </w:t>
            </w:r>
            <w:r w:rsidR="00A21D23" w:rsidRPr="00E2438C">
              <w:t xml:space="preserve">stays </w:t>
            </w:r>
            <w:r w:rsidR="00F04B73" w:rsidRPr="00E2438C">
              <w:t>in your n</w:t>
            </w:r>
            <w:r w:rsidR="008F74E6" w:rsidRPr="00E2438C">
              <w:t xml:space="preserve">ose, </w:t>
            </w:r>
            <w:r w:rsidR="009A5929" w:rsidRPr="00E2438C">
              <w:t xml:space="preserve">at this stage </w:t>
            </w:r>
            <w:r w:rsidR="008F74E6" w:rsidRPr="00E2438C">
              <w:t xml:space="preserve">we </w:t>
            </w:r>
            <w:r w:rsidR="008F74E6" w:rsidRPr="00A21D23">
              <w:t xml:space="preserve">will ask you </w:t>
            </w:r>
            <w:r w:rsidR="008F74E6">
              <w:t>to take a course of</w:t>
            </w:r>
            <w:r w:rsidR="00F04B73" w:rsidRPr="00733486">
              <w:t xml:space="preserve"> antibiotic</w:t>
            </w:r>
            <w:r w:rsidR="008F74E6">
              <w:t>s</w:t>
            </w:r>
            <w:r w:rsidR="00F04B73" w:rsidRPr="00733486">
              <w:t xml:space="preserve"> </w:t>
            </w:r>
            <w:r w:rsidR="00F26757" w:rsidRPr="00733486">
              <w:t>to clear it.</w:t>
            </w:r>
            <w:r w:rsidR="00C81BF8">
              <w:t xml:space="preserve"> When this is </w:t>
            </w:r>
            <w:r w:rsidR="00573C20">
              <w:t xml:space="preserve">was </w:t>
            </w:r>
            <w:r w:rsidR="00C81BF8">
              <w:t>present</w:t>
            </w:r>
            <w:r w:rsidR="00733486" w:rsidRPr="00733486">
              <w:t>, w</w:t>
            </w:r>
            <w:r w:rsidR="00F26757" w:rsidRPr="00733486">
              <w:rPr>
                <w:rFonts w:cs="Arial"/>
                <w:bCs/>
              </w:rPr>
              <w:t>e</w:t>
            </w:r>
            <w:r w:rsidR="00733486" w:rsidRPr="00733486">
              <w:rPr>
                <w:rFonts w:cs="Arial"/>
                <w:bCs/>
              </w:rPr>
              <w:t xml:space="preserve"> will </w:t>
            </w:r>
            <w:r w:rsidR="00F26757" w:rsidRPr="00733486">
              <w:rPr>
                <w:rFonts w:cs="Arial"/>
                <w:bCs/>
              </w:rPr>
              <w:t xml:space="preserve">ask you </w:t>
            </w:r>
            <w:r w:rsidR="00733486" w:rsidRPr="00733486">
              <w:rPr>
                <w:rFonts w:cs="Arial"/>
                <w:bCs/>
              </w:rPr>
              <w:t xml:space="preserve">to be </w:t>
            </w:r>
            <w:r w:rsidR="00C81BF8">
              <w:rPr>
                <w:rFonts w:cs="Arial"/>
                <w:bCs/>
              </w:rPr>
              <w:t>in</w:t>
            </w:r>
            <w:r w:rsidR="00733486" w:rsidRPr="00733486">
              <w:rPr>
                <w:rFonts w:cs="Arial"/>
                <w:bCs/>
              </w:rPr>
              <w:t xml:space="preserve"> </w:t>
            </w:r>
            <w:r w:rsidR="001E6612">
              <w:rPr>
                <w:rFonts w:cs="Arial"/>
                <w:bCs/>
              </w:rPr>
              <w:t>part</w:t>
            </w:r>
            <w:r w:rsidR="001E6612" w:rsidRPr="00733486">
              <w:rPr>
                <w:rFonts w:cs="Arial"/>
                <w:bCs/>
              </w:rPr>
              <w:t xml:space="preserve"> </w:t>
            </w:r>
            <w:r w:rsidR="00F26757" w:rsidRPr="00733486">
              <w:rPr>
                <w:rFonts w:cs="Arial"/>
                <w:bCs/>
              </w:rPr>
              <w:t>2 of our study</w:t>
            </w:r>
            <w:r w:rsidR="00733486">
              <w:rPr>
                <w:rFonts w:cs="Arial"/>
                <w:bCs/>
              </w:rPr>
              <w:t>.</w:t>
            </w:r>
          </w:p>
        </w:tc>
      </w:tr>
    </w:tbl>
    <w:p w14:paraId="57B3B774" w14:textId="77777777" w:rsidR="006339BF" w:rsidRDefault="006339BF" w:rsidP="000247D0"/>
    <w:p w14:paraId="2491AF90" w14:textId="77777777" w:rsidR="00131711" w:rsidRPr="00497BC0" w:rsidRDefault="009420C7" w:rsidP="000247D0">
      <w:pPr>
        <w:pStyle w:val="Heading2"/>
      </w:pPr>
      <w:r w:rsidRPr="00497BC0">
        <w:rPr>
          <w:rFonts w:cs="Arial"/>
          <w:b/>
          <w:bCs/>
        </w:rPr>
        <w:lastRenderedPageBreak/>
        <w:t xml:space="preserve"> </w:t>
      </w:r>
      <w:r w:rsidR="00F26757">
        <w:t xml:space="preserve">What about </w:t>
      </w:r>
      <w:r w:rsidR="00CB01EA">
        <w:t xml:space="preserve">Part </w:t>
      </w:r>
      <w:r w:rsidR="00F26757">
        <w:t>2?</w:t>
      </w:r>
    </w:p>
    <w:p w14:paraId="0408F9AA" w14:textId="20D7E916" w:rsidR="00F26757" w:rsidRDefault="00F26757" w:rsidP="00FE2A10">
      <w:pPr>
        <w:spacing w:line="276" w:lineRule="auto"/>
        <w:rPr>
          <w:rFonts w:cs="Arial"/>
          <w:bCs/>
        </w:rPr>
      </w:pPr>
      <w:r>
        <w:rPr>
          <w:rFonts w:cs="Arial"/>
          <w:bCs/>
        </w:rPr>
        <w:t xml:space="preserve">We think </w:t>
      </w:r>
      <w:r w:rsidR="008F74E6">
        <w:rPr>
          <w:rFonts w:cs="Arial"/>
          <w:bCs/>
        </w:rPr>
        <w:t xml:space="preserve">that having small number of </w:t>
      </w:r>
      <w:r w:rsidR="00FE2A10">
        <w:rPr>
          <w:rFonts w:cs="Arial"/>
          <w:bCs/>
        </w:rPr>
        <w:t xml:space="preserve">bacteria </w:t>
      </w:r>
      <w:r w:rsidR="008F74E6">
        <w:rPr>
          <w:rFonts w:cs="Arial"/>
          <w:bCs/>
        </w:rPr>
        <w:t xml:space="preserve">in your nose </w:t>
      </w:r>
      <w:r w:rsidR="00FE2A10">
        <w:rPr>
          <w:rFonts w:cs="Arial"/>
          <w:bCs/>
        </w:rPr>
        <w:t xml:space="preserve">might protect you against </w:t>
      </w:r>
      <w:r w:rsidR="00A60609">
        <w:rPr>
          <w:rFonts w:cs="Arial"/>
          <w:bCs/>
        </w:rPr>
        <w:t xml:space="preserve">illness from this bacteria </w:t>
      </w:r>
      <w:r w:rsidR="00C81BF8">
        <w:rPr>
          <w:rFonts w:cs="Arial"/>
          <w:bCs/>
        </w:rPr>
        <w:t xml:space="preserve">possibly </w:t>
      </w:r>
      <w:r w:rsidR="00FE2A10">
        <w:rPr>
          <w:rFonts w:cs="Arial"/>
          <w:bCs/>
        </w:rPr>
        <w:t>for</w:t>
      </w:r>
      <w:r>
        <w:rPr>
          <w:rFonts w:cs="Arial"/>
          <w:bCs/>
        </w:rPr>
        <w:t xml:space="preserve"> a long time. But we cannot be certain.</w:t>
      </w:r>
      <w:r w:rsidR="00FE2A10">
        <w:rPr>
          <w:rFonts w:cs="Arial"/>
          <w:bCs/>
        </w:rPr>
        <w:t xml:space="preserve"> </w:t>
      </w:r>
      <w:r>
        <w:rPr>
          <w:rFonts w:cs="Arial"/>
          <w:bCs/>
        </w:rPr>
        <w:t xml:space="preserve">To test this, we </w:t>
      </w:r>
      <w:r w:rsidR="008F74E6">
        <w:rPr>
          <w:rFonts w:cs="Arial"/>
          <w:bCs/>
        </w:rPr>
        <w:t>may</w:t>
      </w:r>
      <w:r>
        <w:rPr>
          <w:rFonts w:cs="Arial"/>
          <w:bCs/>
        </w:rPr>
        <w:t xml:space="preserve"> </w:t>
      </w:r>
      <w:r w:rsidR="002F7119">
        <w:rPr>
          <w:rFonts w:cs="Arial"/>
          <w:bCs/>
        </w:rPr>
        <w:t>ask</w:t>
      </w:r>
      <w:r w:rsidR="008F74E6">
        <w:rPr>
          <w:rFonts w:cs="Arial"/>
          <w:bCs/>
        </w:rPr>
        <w:t xml:space="preserve"> you </w:t>
      </w:r>
      <w:r w:rsidR="002F7119">
        <w:rPr>
          <w:rFonts w:cs="Arial"/>
          <w:bCs/>
        </w:rPr>
        <w:t xml:space="preserve">to have the pneumococcus put into </w:t>
      </w:r>
      <w:r w:rsidR="00C81BF8">
        <w:rPr>
          <w:rFonts w:cs="Arial"/>
          <w:bCs/>
        </w:rPr>
        <w:t>your</w:t>
      </w:r>
      <w:r w:rsidR="002F7119">
        <w:rPr>
          <w:rFonts w:cs="Arial"/>
          <w:bCs/>
        </w:rPr>
        <w:t xml:space="preserve"> nose a second time, after 3 to </w:t>
      </w:r>
      <w:r w:rsidR="008E47F8">
        <w:rPr>
          <w:rFonts w:cs="Arial"/>
          <w:bCs/>
        </w:rPr>
        <w:t xml:space="preserve"> 12 months </w:t>
      </w:r>
      <w:r w:rsidR="002F7119">
        <w:rPr>
          <w:rFonts w:cs="Arial"/>
          <w:bCs/>
        </w:rPr>
        <w:t>We will only ask those who we know carried the b</w:t>
      </w:r>
      <w:r w:rsidR="001E6612">
        <w:rPr>
          <w:rFonts w:cs="Arial"/>
          <w:bCs/>
        </w:rPr>
        <w:t xml:space="preserve">acteria </w:t>
      </w:r>
      <w:r w:rsidR="002F7119">
        <w:rPr>
          <w:rFonts w:cs="Arial"/>
          <w:bCs/>
        </w:rPr>
        <w:t>in the first stage of the study.</w:t>
      </w:r>
      <w:r w:rsidR="002C2A28">
        <w:rPr>
          <w:rFonts w:cs="Arial"/>
          <w:bCs/>
        </w:rPr>
        <w:t xml:space="preserve"> </w:t>
      </w:r>
      <w:r w:rsidR="002C2A28">
        <w:t xml:space="preserve">In total, </w:t>
      </w:r>
      <w:r w:rsidR="00C81BF8">
        <w:t>part two</w:t>
      </w:r>
      <w:r w:rsidR="002C2A28">
        <w:t xml:space="preserve"> visits </w:t>
      </w:r>
      <w:r w:rsidR="00C81BF8">
        <w:t xml:space="preserve">will </w:t>
      </w:r>
      <w:r w:rsidR="002C2A28">
        <w:t>take about 2 to 3 weeks.</w:t>
      </w:r>
    </w:p>
    <w:p w14:paraId="675E93C5" w14:textId="77777777" w:rsidR="002F7119" w:rsidRDefault="002F7119" w:rsidP="000247D0">
      <w:pPr>
        <w:pStyle w:val="Heading2"/>
      </w:pPr>
      <w:r>
        <w:t xml:space="preserve">What will happen at each visit of </w:t>
      </w:r>
      <w:r w:rsidR="00CB01EA">
        <w:t>Part</w:t>
      </w:r>
      <w:r>
        <w:t xml:space="preserve"> 2?</w:t>
      </w:r>
    </w:p>
    <w:tbl>
      <w:tblPr>
        <w:tblStyle w:val="TableGrid"/>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122"/>
        <w:gridCol w:w="7801"/>
      </w:tblGrid>
      <w:tr w:rsidR="00641EB5" w14:paraId="64AF2C2F" w14:textId="77777777" w:rsidTr="00861B72">
        <w:tc>
          <w:tcPr>
            <w:tcW w:w="2122" w:type="dxa"/>
            <w:tcBorders>
              <w:right w:val="single" w:sz="4" w:space="0" w:color="auto"/>
            </w:tcBorders>
          </w:tcPr>
          <w:p w14:paraId="3257E26E" w14:textId="77777777" w:rsidR="00641EB5" w:rsidRDefault="00641EB5" w:rsidP="00FB5F8F">
            <w:pPr>
              <w:pStyle w:val="Heading3"/>
              <w:outlineLvl w:val="2"/>
            </w:pPr>
            <w:r>
              <w:t>Visit 1:</w:t>
            </w:r>
          </w:p>
          <w:p w14:paraId="70966515" w14:textId="77777777" w:rsidR="00641EB5" w:rsidRDefault="00641EB5" w:rsidP="00FB5F8F">
            <w:pPr>
              <w:pStyle w:val="Heading3"/>
              <w:outlineLvl w:val="2"/>
              <w:rPr>
                <w:rFonts w:cs="Arial"/>
                <w:bCs/>
              </w:rPr>
            </w:pPr>
            <w:r>
              <w:t>Screening check, consent, and taking samples</w:t>
            </w:r>
          </w:p>
        </w:tc>
        <w:tc>
          <w:tcPr>
            <w:tcW w:w="7801" w:type="dxa"/>
            <w:tcBorders>
              <w:top w:val="single" w:sz="4" w:space="0" w:color="auto"/>
              <w:left w:val="single" w:sz="4" w:space="0" w:color="auto"/>
              <w:bottom w:val="single" w:sz="4" w:space="0" w:color="auto"/>
              <w:right w:val="single" w:sz="4" w:space="0" w:color="auto"/>
            </w:tcBorders>
          </w:tcPr>
          <w:p w14:paraId="54B0CFA3" w14:textId="77777777" w:rsidR="00641EB5" w:rsidRPr="00F17116" w:rsidRDefault="00641EB5" w:rsidP="00641EB5">
            <w:pPr>
              <w:spacing w:beforeLines="60" w:before="144" w:afterLines="60" w:after="144" w:line="276" w:lineRule="auto"/>
              <w:rPr>
                <w:rFonts w:cs="Arial"/>
              </w:rPr>
            </w:pPr>
            <w:r w:rsidRPr="00F17116">
              <w:rPr>
                <w:rFonts w:cs="Arial"/>
                <w:spacing w:val="3"/>
              </w:rPr>
              <w:t xml:space="preserve">We make sure you are still fit to take part in the study, by repeating the questions and examination done at </w:t>
            </w:r>
            <w:r w:rsidR="00CB01EA">
              <w:rPr>
                <w:rFonts w:cs="Arial"/>
                <w:spacing w:val="3"/>
              </w:rPr>
              <w:t>Part</w:t>
            </w:r>
            <w:r w:rsidR="00CB01EA" w:rsidRPr="00F17116">
              <w:rPr>
                <w:rFonts w:cs="Arial"/>
                <w:spacing w:val="3"/>
              </w:rPr>
              <w:t xml:space="preserve"> </w:t>
            </w:r>
            <w:r w:rsidRPr="00F17116">
              <w:rPr>
                <w:rFonts w:cs="Arial"/>
                <w:spacing w:val="3"/>
              </w:rPr>
              <w:t>1.</w:t>
            </w:r>
          </w:p>
          <w:p w14:paraId="1E1A878B" w14:textId="77777777" w:rsidR="00641EB5" w:rsidRPr="00F17116" w:rsidRDefault="00641EB5" w:rsidP="00641EB5">
            <w:pPr>
              <w:rPr>
                <w:rFonts w:cs="Arial"/>
                <w:spacing w:val="3"/>
              </w:rPr>
            </w:pPr>
            <w:r w:rsidRPr="00F17116">
              <w:rPr>
                <w:rFonts w:cs="Arial"/>
              </w:rPr>
              <w:t>We do the</w:t>
            </w:r>
            <w:r w:rsidRPr="00F17116">
              <w:rPr>
                <w:rFonts w:cs="Arial"/>
                <w:spacing w:val="-2"/>
              </w:rPr>
              <w:t xml:space="preserve"> throat swab, the nasal wash and a blood </w:t>
            </w:r>
            <w:r w:rsidRPr="00F17116">
              <w:rPr>
                <w:rFonts w:cs="Arial"/>
                <w:spacing w:val="3"/>
              </w:rPr>
              <w:t>test.</w:t>
            </w:r>
          </w:p>
          <w:p w14:paraId="7ACEA57A" w14:textId="77777777" w:rsidR="00641EB5" w:rsidRPr="008F74E6" w:rsidRDefault="00641EB5" w:rsidP="008F74E6">
            <w:r w:rsidRPr="00F17116">
              <w:t>For women, we check that you are not pregnant using a urine test.</w:t>
            </w:r>
          </w:p>
        </w:tc>
      </w:tr>
      <w:tr w:rsidR="00641EB5" w14:paraId="0732B105" w14:textId="77777777" w:rsidTr="00861B72">
        <w:tc>
          <w:tcPr>
            <w:tcW w:w="2122" w:type="dxa"/>
            <w:vAlign w:val="center"/>
          </w:tcPr>
          <w:p w14:paraId="2F3EF273" w14:textId="77777777" w:rsidR="00641EB5" w:rsidRPr="00497BC0" w:rsidRDefault="00641EB5" w:rsidP="00FB5F8F">
            <w:pPr>
              <w:spacing w:line="276" w:lineRule="auto"/>
              <w:jc w:val="right"/>
            </w:pPr>
          </w:p>
        </w:tc>
        <w:tc>
          <w:tcPr>
            <w:tcW w:w="7801" w:type="dxa"/>
            <w:tcBorders>
              <w:top w:val="single" w:sz="4" w:space="0" w:color="auto"/>
              <w:bottom w:val="single" w:sz="4" w:space="0" w:color="auto"/>
            </w:tcBorders>
            <w:vAlign w:val="center"/>
          </w:tcPr>
          <w:p w14:paraId="1CE7E46B" w14:textId="77777777" w:rsidR="00641EB5" w:rsidRPr="00FB5F8F" w:rsidRDefault="00641EB5" w:rsidP="00FB5F8F">
            <w:pPr>
              <w:spacing w:line="276" w:lineRule="auto"/>
              <w:rPr>
                <w:rFonts w:cs="Arial"/>
                <w:i/>
                <w:spacing w:val="-1"/>
              </w:rPr>
            </w:pPr>
            <w:r>
              <w:rPr>
                <w:noProof/>
                <w:lang w:eastAsia="en-GB"/>
              </w:rPr>
              <mc:AlternateContent>
                <mc:Choice Requires="wps">
                  <w:drawing>
                    <wp:anchor distT="0" distB="0" distL="114300" distR="114300" simplePos="0" relativeHeight="251787264" behindDoc="0" locked="0" layoutInCell="1" allowOverlap="1" wp14:anchorId="562C5B2D" wp14:editId="7EB2B0A0">
                      <wp:simplePos x="0" y="0"/>
                      <wp:positionH relativeFrom="column">
                        <wp:posOffset>20955</wp:posOffset>
                      </wp:positionH>
                      <wp:positionV relativeFrom="paragraph">
                        <wp:posOffset>0</wp:posOffset>
                      </wp:positionV>
                      <wp:extent cx="274320" cy="230505"/>
                      <wp:effectExtent l="19050" t="0" r="11430" b="36195"/>
                      <wp:wrapSquare wrapText="bothSides"/>
                      <wp:docPr id="684" name="Down Arrow 684"/>
                      <wp:cNvGraphicFramePr/>
                      <a:graphic xmlns:a="http://schemas.openxmlformats.org/drawingml/2006/main">
                        <a:graphicData uri="http://schemas.microsoft.com/office/word/2010/wordprocessingShape">
                          <wps:wsp>
                            <wps:cNvSpPr/>
                            <wps:spPr>
                              <a:xfrm>
                                <a:off x="0" y="0"/>
                                <a:ext cx="274320" cy="23050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A15D9B" id="Down Arrow 684" o:spid="_x0000_s1026" type="#_x0000_t67" style="position:absolute;margin-left:1.65pt;margin-top:0;width:21.6pt;height:18.1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CfYfgIAAB4FAAAOAAAAZHJzL2Uyb0RvYy54bWysVEtv2zAMvg/YfxB0X+2k6WNGnSJokGFA&#10;0RZoh55ZWY4FSKImKXGyXz9Kdtv0cRrmg0yKFCl+/KiLy53RbCt9UGhrPjkqOZNWYKPsuua/Hlbf&#10;zjkLEWwDGq2s+V4Gfjn/+uWid5WcYoe6kZ5REBuq3tW8i9FVRRFEJw2EI3TSkrFFbyCS6tdF46Gn&#10;6EYX07I8LXr0jfMoZAi0uxyMfJ7jt60U8bZtg4xM15zuFvPq8/qU1mJ+AdXag+uUGK8B/3ALA8pS&#10;0pdQS4jANl59CGWU8BiwjUcCTYFtq4TMNVA1k/JdNfcdOJlrIXCCe4Ep/L+w4mZ755lqan56PuPM&#10;gqEmLbG3bOE99iztEka9CxW53rs7P2qBxFTwrvUm/akUtsu47l9wlbvIBG1Oz2bHU0JfkGl6XJ6U&#10;Jylm8XrY+RB/SDQsCTVvKH9OnyGF7XWIg/+zX0oYUKtmpbTOyj5cac+2QG0mdlAAzjSESJs1X+Vv&#10;TPnmmLasJ9ZOz8p0OyD+tRoiicYRIsGuOQO9JmKL6PNd3pwOH5I+UMUHicv8fZY4FbKE0A03zlGT&#10;G1RGRZoHrUzNzw9Pa5usMjN6hCP1ZOhCkp6w2VMnPQ4UD06sFCW5JhDuwBOnqUKa03hLS6uRysZR&#10;4qxD/+ez/eRPVCMrZz3NCEHyewNeUok/LZHw+2Q2S0OVldnJWeqxP7Q8HVrsxlwh9WdCL4ITWUz+&#10;UT+LrUfzSOO8SFnJBFZQ7gH8UbmKw+zSgyDkYpHdaJAcxGt770QKnnBK8D7sHsG7kVGRGnODz/ME&#10;1TtODb7ppMXFJmKrMuFecSW2JoWGMPN2fDDSlB/q2ev1WZv/BQAA//8DAFBLAwQUAAYACAAAACEA&#10;p8+seNwAAAAEAQAADwAAAGRycy9kb3ducmV2LnhtbEyPwU7DMBBE70j9B2srcaN2G4ggxKkqpHIp&#10;HFrKgZsbL0lovE5jtwl/z3KC4+yMZt7my9G14oJ9aDxpmM8UCKTS24YqDfu39c09iBANWdN6Qg3f&#10;GGBZTK5yk1k/0BYvu1gJLqGQGQ11jF0mZShrdCbMfIfE3qfvnYks+0ra3gxc7lq5UCqVzjTEC7Xp&#10;8KnG8rg7Ow0B56fn/dc6fXhVw0kdx83Hy/tG6+vpuHoEEXGMf2H4xWd0KJjp4M9kg2g1JAkHNfA/&#10;bN6mdyAOfEwTkEUu/8MXPwAAAP//AwBQSwECLQAUAAYACAAAACEAtoM4kv4AAADhAQAAEwAAAAAA&#10;AAAAAAAAAAAAAAAAW0NvbnRlbnRfVHlwZXNdLnhtbFBLAQItABQABgAIAAAAIQA4/SH/1gAAAJQB&#10;AAALAAAAAAAAAAAAAAAAAC8BAABfcmVscy8ucmVsc1BLAQItABQABgAIAAAAIQCAMCfYfgIAAB4F&#10;AAAOAAAAAAAAAAAAAAAAAC4CAABkcnMvZTJvRG9jLnhtbFBLAQItABQABgAIAAAAIQCnz6x43AAA&#10;AAQBAAAPAAAAAAAAAAAAAAAAANgEAABkcnMvZG93bnJldi54bWxQSwUGAAAAAAQABADzAAAA4QUA&#10;AAAA&#10;" adj="10800" fillcolor="window" strokecolor="windowText" strokeweight="1pt">
                      <w10:wrap type="square"/>
                    </v:shape>
                  </w:pict>
                </mc:Fallback>
              </mc:AlternateContent>
            </w:r>
            <w:r w:rsidR="00E74AC4">
              <w:rPr>
                <w:rFonts w:cs="Arial"/>
                <w:i/>
                <w:spacing w:val="-1"/>
              </w:rPr>
              <w:t xml:space="preserve">between </w:t>
            </w:r>
            <w:r>
              <w:rPr>
                <w:rFonts w:cs="Arial"/>
                <w:i/>
                <w:spacing w:val="-1"/>
              </w:rPr>
              <w:t>1-7</w:t>
            </w:r>
            <w:r w:rsidRPr="00FB5F8F">
              <w:rPr>
                <w:rFonts w:cs="Arial"/>
                <w:i/>
                <w:spacing w:val="-1"/>
              </w:rPr>
              <w:t xml:space="preserve"> days later</w:t>
            </w:r>
          </w:p>
        </w:tc>
      </w:tr>
      <w:tr w:rsidR="00641EB5" w14:paraId="7E9FB447" w14:textId="77777777" w:rsidTr="00573C20">
        <w:trPr>
          <w:trHeight w:val="1261"/>
        </w:trPr>
        <w:tc>
          <w:tcPr>
            <w:tcW w:w="2122" w:type="dxa"/>
            <w:tcBorders>
              <w:right w:val="single" w:sz="4" w:space="0" w:color="auto"/>
            </w:tcBorders>
          </w:tcPr>
          <w:p w14:paraId="3EBDBF9E" w14:textId="77777777" w:rsidR="00641EB5" w:rsidRDefault="00641EB5" w:rsidP="00FB5F8F">
            <w:pPr>
              <w:pStyle w:val="Heading3"/>
              <w:outlineLvl w:val="2"/>
            </w:pPr>
            <w:r w:rsidRPr="00497BC0">
              <w:t>Visit 2</w:t>
            </w:r>
            <w:r>
              <w:t>:</w:t>
            </w:r>
          </w:p>
          <w:p w14:paraId="106CF016" w14:textId="77777777" w:rsidR="00641EB5" w:rsidRDefault="00641EB5" w:rsidP="00FB5F8F">
            <w:pPr>
              <w:pStyle w:val="Heading3"/>
              <w:outlineLvl w:val="2"/>
              <w:rPr>
                <w:rFonts w:cs="Arial"/>
                <w:bCs/>
              </w:rPr>
            </w:pPr>
            <w:r w:rsidRPr="004754D5">
              <w:t xml:space="preserve">Being given </w:t>
            </w:r>
            <w:r>
              <w:t>pneumococcus</w:t>
            </w:r>
            <w:r w:rsidRPr="004754D5">
              <w:t xml:space="preserve"> up the nose</w:t>
            </w:r>
          </w:p>
        </w:tc>
        <w:tc>
          <w:tcPr>
            <w:tcW w:w="7801" w:type="dxa"/>
            <w:tcBorders>
              <w:top w:val="single" w:sz="4" w:space="0" w:color="auto"/>
              <w:left w:val="single" w:sz="4" w:space="0" w:color="auto"/>
              <w:bottom w:val="single" w:sz="4" w:space="0" w:color="auto"/>
              <w:right w:val="single" w:sz="4" w:space="0" w:color="auto"/>
            </w:tcBorders>
          </w:tcPr>
          <w:p w14:paraId="3E432DBF" w14:textId="77777777" w:rsidR="00A60609" w:rsidRDefault="00A60609" w:rsidP="00A60609">
            <w:pPr>
              <w:rPr>
                <w:spacing w:val="2"/>
              </w:rPr>
            </w:pPr>
            <w:r w:rsidRPr="00A60609">
              <w:rPr>
                <w:spacing w:val="2"/>
              </w:rPr>
              <w:t xml:space="preserve">We collect a sample from your nose using a swab similar to blotting paper.  </w:t>
            </w:r>
          </w:p>
          <w:p w14:paraId="323EC33E" w14:textId="77777777" w:rsidR="00A60609" w:rsidRDefault="00A60609" w:rsidP="00A60609">
            <w:pPr>
              <w:rPr>
                <w:spacing w:val="2"/>
              </w:rPr>
            </w:pPr>
            <w:r w:rsidRPr="00A60609">
              <w:rPr>
                <w:spacing w:val="2"/>
              </w:rPr>
              <w:t>We use a dropper to put a small amount of water containing a small number of bacteria into each nostril.</w:t>
            </w:r>
          </w:p>
          <w:p w14:paraId="6A8D5D53" w14:textId="64B1682D" w:rsidR="00641EB5" w:rsidRDefault="00641EB5">
            <w:pPr>
              <w:rPr>
                <w:spacing w:val="2"/>
              </w:rPr>
            </w:pPr>
            <w:r w:rsidRPr="00497BC0">
              <w:rPr>
                <w:spacing w:val="2"/>
              </w:rPr>
              <w:t>Each day for the next week we will ask you to contact the research team by phone or text to ensure that all is well and to check you</w:t>
            </w:r>
            <w:r>
              <w:rPr>
                <w:spacing w:val="2"/>
              </w:rPr>
              <w:t>r</w:t>
            </w:r>
            <w:r w:rsidRPr="00497BC0">
              <w:rPr>
                <w:spacing w:val="2"/>
              </w:rPr>
              <w:t xml:space="preserve"> temperature reading (a thermometer is provided in the study)</w:t>
            </w:r>
            <w:r w:rsidR="008E47F8">
              <w:rPr>
                <w:spacing w:val="2"/>
              </w:rPr>
              <w:t xml:space="preserve">. </w:t>
            </w:r>
          </w:p>
          <w:p w14:paraId="6C31C572" w14:textId="77777777" w:rsidR="008E47F8" w:rsidRPr="007D42E6" w:rsidRDefault="008E47F8" w:rsidP="007D42E6">
            <w:pPr>
              <w:pStyle w:val="Default"/>
              <w:rPr>
                <w:szCs w:val="23"/>
              </w:rPr>
            </w:pPr>
            <w:r w:rsidRPr="007D42E6">
              <w:rPr>
                <w:rFonts w:asciiTheme="minorHAnsi" w:hAnsiTheme="minorHAnsi"/>
                <w:b/>
                <w:bCs/>
                <w:szCs w:val="23"/>
              </w:rPr>
              <w:t xml:space="preserve">Home samples: </w:t>
            </w:r>
            <w:r w:rsidRPr="007D42E6">
              <w:rPr>
                <w:rFonts w:asciiTheme="minorHAnsi" w:hAnsiTheme="minorHAnsi"/>
                <w:szCs w:val="23"/>
              </w:rPr>
              <w:t>some participants may be asked to collect two nasal strips and eight saliva samples at home over a 48 hour period and send a picture of each sample.</w:t>
            </w:r>
          </w:p>
          <w:p w14:paraId="2CD4E69C" w14:textId="74E7659A" w:rsidR="008E47F8" w:rsidRPr="007D42E6" w:rsidRDefault="008E47F8" w:rsidP="007D42E6">
            <w:pPr>
              <w:pStyle w:val="Default"/>
              <w:rPr>
                <w:sz w:val="23"/>
                <w:szCs w:val="23"/>
              </w:rPr>
            </w:pPr>
            <w:r>
              <w:rPr>
                <w:sz w:val="23"/>
                <w:szCs w:val="23"/>
              </w:rPr>
              <w:t xml:space="preserve"> </w:t>
            </w:r>
          </w:p>
        </w:tc>
      </w:tr>
      <w:tr w:rsidR="00641EB5" w14:paraId="116EE76A" w14:textId="77777777" w:rsidTr="00861B72">
        <w:tc>
          <w:tcPr>
            <w:tcW w:w="2122" w:type="dxa"/>
            <w:vAlign w:val="center"/>
          </w:tcPr>
          <w:p w14:paraId="4FD3FE2E" w14:textId="77777777" w:rsidR="00641EB5" w:rsidRDefault="00641EB5" w:rsidP="004B4153">
            <w:pPr>
              <w:spacing w:line="276" w:lineRule="auto"/>
              <w:jc w:val="right"/>
              <w:rPr>
                <w:rFonts w:cs="Arial"/>
                <w:bCs/>
              </w:rPr>
            </w:pPr>
          </w:p>
        </w:tc>
        <w:tc>
          <w:tcPr>
            <w:tcW w:w="7801" w:type="dxa"/>
            <w:tcBorders>
              <w:top w:val="single" w:sz="4" w:space="0" w:color="auto"/>
              <w:bottom w:val="single" w:sz="4" w:space="0" w:color="auto"/>
            </w:tcBorders>
            <w:vAlign w:val="center"/>
          </w:tcPr>
          <w:p w14:paraId="12CB0441" w14:textId="77777777" w:rsidR="00641EB5" w:rsidRDefault="00641EB5" w:rsidP="00FB5F8F">
            <w:pPr>
              <w:spacing w:line="276" w:lineRule="auto"/>
              <w:rPr>
                <w:rFonts w:cs="Arial"/>
                <w:bCs/>
              </w:rPr>
            </w:pPr>
            <w:r>
              <w:rPr>
                <w:noProof/>
                <w:lang w:eastAsia="en-GB"/>
              </w:rPr>
              <mc:AlternateContent>
                <mc:Choice Requires="wps">
                  <w:drawing>
                    <wp:anchor distT="0" distB="0" distL="114300" distR="114300" simplePos="0" relativeHeight="251788288" behindDoc="0" locked="0" layoutInCell="1" allowOverlap="1" wp14:anchorId="282EDDD1" wp14:editId="29005FC9">
                      <wp:simplePos x="0" y="0"/>
                      <wp:positionH relativeFrom="column">
                        <wp:posOffset>20955</wp:posOffset>
                      </wp:positionH>
                      <wp:positionV relativeFrom="paragraph">
                        <wp:posOffset>0</wp:posOffset>
                      </wp:positionV>
                      <wp:extent cx="274320" cy="230505"/>
                      <wp:effectExtent l="19050" t="0" r="11430" b="36195"/>
                      <wp:wrapSquare wrapText="bothSides"/>
                      <wp:docPr id="685" name="Down Arrow 685"/>
                      <wp:cNvGraphicFramePr/>
                      <a:graphic xmlns:a="http://schemas.openxmlformats.org/drawingml/2006/main">
                        <a:graphicData uri="http://schemas.microsoft.com/office/word/2010/wordprocessingShape">
                          <wps:wsp>
                            <wps:cNvSpPr/>
                            <wps:spPr>
                              <a:xfrm>
                                <a:off x="0" y="0"/>
                                <a:ext cx="274320" cy="23050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5845B3" id="Down Arrow 685" o:spid="_x0000_s1026" type="#_x0000_t67" style="position:absolute;margin-left:1.65pt;margin-top:0;width:21.6pt;height:18.1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8AtgAIAAB4FAAAOAAAAZHJzL2Uyb0RvYy54bWysVNtu2zAMfR+wfxD0vtpJ08uMOkXQIMOA&#10;oi3QDn1WZTkWoNskJU729TuS3Ta9PA3zg0yKFCkeHuricqcV2QofpDU1nRyVlAjDbSPNuqa/Hlbf&#10;zikJkZmGKWtETfci0Mv51y8XvavE1HZWNcITBDGh6l1NuxhdVRSBd0KzcGSdMDC21msWofp10XjW&#10;I7pWxbQsT4ve+sZ5y0UI2F0ORjrP8dtW8HjbtkFEomqKu8W8+rw+pbWYX7Bq7ZnrJB+vwf7hFppJ&#10;g6QvoZYsMrLx8kMoLbm3wbbxiFtd2LaVXOQaUM2kfFfNfcecyLUAnOBeYAr/Lyy/2d55Ipuanp6f&#10;UGKYRpOWtjdk4b3tSdoFRr0LFVzv3Z0ftQAxFbxrvU5/lEJ2Gdf9C65iFwnH5vRsdjwF+hym6XF5&#10;UuaYxeth50P8IawmSahpg/w5fYaUba9DRFb4P/ulhMEq2aykUlnZhyvlyZahzWAHAlCiWIjYrOkq&#10;f6kMhHhzTBnSg7XTszLdjoF/rWIRonZAJJg1JUytQWwefb7Lm9PhQ9IHVHyQuMzfZ4lTIUsWuuHG&#10;OWpyY5WWEfOgpK7p+eFpZZJVZEaPcKSeDF1I0pNt9uiktwPFg+MriSTXAOGOeXAaFWJO4y2WVlmU&#10;bUeJks76P5/tJ39QDVZKeswIIPm9YV6gxJ8GJPw+mc3SUGVldnKWeuwPLU+HFrPRVxb9meBFcDyL&#10;yT+qZ7H1Vj9inBcpK0zMcOQewB+VqzjMLh4ELhaL7IZBcixem3vHU/CEU4L3YffIvBsZFdGYG/s8&#10;T6x6x6nBN500drGJtpWZcK+4gjpJwRBmEo0PRpryQz17vT5r878AAAD//wMAUEsDBBQABgAIAAAA&#10;IQCnz6x43AAAAAQBAAAPAAAAZHJzL2Rvd25yZXYueG1sTI/BTsMwEETvSP0Haytxo3YbiCDEqSqk&#10;cikcWsqBmxsvSWi8TmO3CX/PcoLj7Ixm3ubL0bXign1oPGmYzxQIpNLbhioN+7f1zT2IEA1Z03pC&#10;Dd8YYFlMrnKTWT/QFi+7WAkuoZAZDXWMXSZlKGt0Jsx8h8Tep++diSz7StreDFzuWrlQKpXONMQL&#10;tenwqcbyuDs7DQHnp+f91zp9eFXDSR3HzcfL+0br6+m4egQRcYx/YfjFZ3QomOngz2SDaDUkCQc1&#10;8D9s3qZ3IA58TBOQRS7/wxc/AAAA//8DAFBLAQItABQABgAIAAAAIQC2gziS/gAAAOEBAAATAAAA&#10;AAAAAAAAAAAAAAAAAABbQ29udGVudF9UeXBlc10ueG1sUEsBAi0AFAAGAAgAAAAhADj9If/WAAAA&#10;lAEAAAsAAAAAAAAAAAAAAAAALwEAAF9yZWxzLy5yZWxzUEsBAi0AFAAGAAgAAAAhAF8fwC2AAgAA&#10;HgUAAA4AAAAAAAAAAAAAAAAALgIAAGRycy9lMm9Eb2MueG1sUEsBAi0AFAAGAAgAAAAhAKfPrHjc&#10;AAAABAEAAA8AAAAAAAAAAAAAAAAA2gQAAGRycy9kb3ducmV2LnhtbFBLBQYAAAAABAAEAPMAAADj&#10;BQAAAAA=&#10;" adj="10800" fillcolor="window" strokecolor="windowText" strokeweight="1pt">
                      <w10:wrap type="square"/>
                    </v:shape>
                  </w:pict>
                </mc:Fallback>
              </mc:AlternateContent>
            </w:r>
            <w:r w:rsidR="00881D2C">
              <w:rPr>
                <w:rFonts w:cs="Arial"/>
                <w:i/>
                <w:spacing w:val="-1"/>
              </w:rPr>
              <w:t>Daily phone call or</w:t>
            </w:r>
            <w:r w:rsidR="004B4153">
              <w:rPr>
                <w:rFonts w:cs="Arial"/>
                <w:i/>
                <w:spacing w:val="-1"/>
              </w:rPr>
              <w:t xml:space="preserve"> </w:t>
            </w:r>
            <w:r w:rsidR="005E4767">
              <w:rPr>
                <w:rFonts w:cs="Arial"/>
                <w:i/>
                <w:spacing w:val="-1"/>
              </w:rPr>
              <w:t xml:space="preserve">text </w:t>
            </w:r>
            <w:r w:rsidR="004B4153">
              <w:rPr>
                <w:rFonts w:cs="Arial"/>
                <w:i/>
                <w:spacing w:val="-1"/>
              </w:rPr>
              <w:t xml:space="preserve">SMS. </w:t>
            </w:r>
            <w:r w:rsidR="00E74AC4">
              <w:rPr>
                <w:rFonts w:cs="Arial"/>
                <w:i/>
                <w:spacing w:val="-1"/>
              </w:rPr>
              <w:t xml:space="preserve">Then </w:t>
            </w:r>
            <w:r>
              <w:rPr>
                <w:rFonts w:cs="Arial"/>
                <w:i/>
                <w:spacing w:val="-1"/>
              </w:rPr>
              <w:t>2</w:t>
            </w:r>
            <w:r w:rsidRPr="00FB5F8F">
              <w:rPr>
                <w:rFonts w:cs="Arial"/>
                <w:i/>
                <w:spacing w:val="-1"/>
              </w:rPr>
              <w:t xml:space="preserve"> days later</w:t>
            </w:r>
            <w:r w:rsidR="004B4153">
              <w:rPr>
                <w:rFonts w:cs="Arial"/>
                <w:i/>
                <w:spacing w:val="-1"/>
              </w:rPr>
              <w:t>…</w:t>
            </w:r>
          </w:p>
        </w:tc>
      </w:tr>
      <w:tr w:rsidR="00641EB5" w14:paraId="1C846356" w14:textId="77777777" w:rsidTr="00861B72">
        <w:tc>
          <w:tcPr>
            <w:tcW w:w="2122" w:type="dxa"/>
            <w:tcBorders>
              <w:right w:val="single" w:sz="4" w:space="0" w:color="auto"/>
            </w:tcBorders>
          </w:tcPr>
          <w:p w14:paraId="66B09104" w14:textId="77777777" w:rsidR="00641EB5" w:rsidRDefault="00641EB5" w:rsidP="00FB5F8F">
            <w:pPr>
              <w:pStyle w:val="Heading3"/>
              <w:outlineLvl w:val="2"/>
              <w:rPr>
                <w:rFonts w:cs="Arial"/>
                <w:bCs/>
              </w:rPr>
            </w:pPr>
            <w:r w:rsidRPr="00497BC0">
              <w:t>Visit 3</w:t>
            </w:r>
            <w:r>
              <w:t>: Monitoring</w:t>
            </w:r>
          </w:p>
        </w:tc>
        <w:tc>
          <w:tcPr>
            <w:tcW w:w="7801" w:type="dxa"/>
            <w:tcBorders>
              <w:top w:val="single" w:sz="4" w:space="0" w:color="auto"/>
              <w:left w:val="single" w:sz="4" w:space="0" w:color="auto"/>
              <w:bottom w:val="single" w:sz="4" w:space="0" w:color="auto"/>
              <w:right w:val="single" w:sz="4" w:space="0" w:color="auto"/>
            </w:tcBorders>
          </w:tcPr>
          <w:p w14:paraId="1EB8398C" w14:textId="04F6600A" w:rsidR="00641EB5" w:rsidRDefault="00641EB5" w:rsidP="00FB5F8F">
            <w:pPr>
              <w:spacing w:line="276" w:lineRule="auto"/>
              <w:jc w:val="both"/>
              <w:rPr>
                <w:rFonts w:cs="Arial"/>
                <w:bCs/>
              </w:rPr>
            </w:pPr>
            <w:r>
              <w:rPr>
                <w:rFonts w:cs="Arial"/>
                <w:bCs/>
              </w:rPr>
              <w:t>Nasal wash</w:t>
            </w:r>
            <w:r w:rsidR="00A60609">
              <w:rPr>
                <w:rFonts w:cs="Arial"/>
                <w:bCs/>
              </w:rPr>
              <w:t xml:space="preserve"> </w:t>
            </w:r>
            <w:r w:rsidR="00A60609" w:rsidRPr="00A60609">
              <w:rPr>
                <w:rFonts w:cs="Arial"/>
                <w:bCs/>
              </w:rPr>
              <w:t>and swab (similar to blotting paper)</w:t>
            </w:r>
          </w:p>
        </w:tc>
      </w:tr>
      <w:tr w:rsidR="00641EB5" w14:paraId="3A405C48" w14:textId="77777777" w:rsidTr="00861B72">
        <w:tc>
          <w:tcPr>
            <w:tcW w:w="2122" w:type="dxa"/>
            <w:vAlign w:val="center"/>
          </w:tcPr>
          <w:p w14:paraId="1DE3ABEB" w14:textId="77777777" w:rsidR="00641EB5" w:rsidRDefault="00641EB5" w:rsidP="00FB5F8F">
            <w:pPr>
              <w:spacing w:line="276" w:lineRule="auto"/>
              <w:jc w:val="right"/>
              <w:rPr>
                <w:rFonts w:cs="Arial"/>
                <w:bCs/>
              </w:rPr>
            </w:pPr>
          </w:p>
        </w:tc>
        <w:tc>
          <w:tcPr>
            <w:tcW w:w="7801" w:type="dxa"/>
            <w:tcBorders>
              <w:top w:val="single" w:sz="4" w:space="0" w:color="auto"/>
              <w:bottom w:val="single" w:sz="4" w:space="0" w:color="auto"/>
            </w:tcBorders>
          </w:tcPr>
          <w:p w14:paraId="42470966" w14:textId="77777777" w:rsidR="00641EB5" w:rsidRDefault="00641EB5" w:rsidP="00E74AC4">
            <w:pPr>
              <w:spacing w:line="276" w:lineRule="auto"/>
              <w:rPr>
                <w:rFonts w:cs="Arial"/>
                <w:bCs/>
              </w:rPr>
            </w:pPr>
            <w:r>
              <w:rPr>
                <w:noProof/>
                <w:lang w:eastAsia="en-GB"/>
              </w:rPr>
              <mc:AlternateContent>
                <mc:Choice Requires="wps">
                  <w:drawing>
                    <wp:anchor distT="0" distB="0" distL="114300" distR="114300" simplePos="0" relativeHeight="251789312" behindDoc="0" locked="0" layoutInCell="1" allowOverlap="1" wp14:anchorId="0E677917" wp14:editId="329D1D61">
                      <wp:simplePos x="0" y="0"/>
                      <wp:positionH relativeFrom="column">
                        <wp:posOffset>20955</wp:posOffset>
                      </wp:positionH>
                      <wp:positionV relativeFrom="paragraph">
                        <wp:posOffset>0</wp:posOffset>
                      </wp:positionV>
                      <wp:extent cx="274320" cy="230505"/>
                      <wp:effectExtent l="19050" t="0" r="11430" b="36195"/>
                      <wp:wrapSquare wrapText="bothSides"/>
                      <wp:docPr id="686" name="Down Arrow 686"/>
                      <wp:cNvGraphicFramePr/>
                      <a:graphic xmlns:a="http://schemas.openxmlformats.org/drawingml/2006/main">
                        <a:graphicData uri="http://schemas.microsoft.com/office/word/2010/wordprocessingShape">
                          <wps:wsp>
                            <wps:cNvSpPr/>
                            <wps:spPr>
                              <a:xfrm>
                                <a:off x="0" y="0"/>
                                <a:ext cx="274320" cy="23050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68BA21" id="Down Arrow 686" o:spid="_x0000_s1026" type="#_x0000_t67" style="position:absolute;margin-left:1.65pt;margin-top:0;width:21.6pt;height:18.1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jofgIAAB4FAAAOAAAAZHJzL2Uyb0RvYy54bWysVEtv2zAMvg/YfxB0X+2k6WNGnSJokGFA&#10;0RZoh55ZWY4FSKImKXGyXz9Kdtv0cRrmg0yKFCl+/KiLy53RbCt9UGhrPjkqOZNWYKPsuua/Hlbf&#10;zjkLEWwDGq2s+V4Gfjn/+uWid5WcYoe6kZ5REBuq3tW8i9FVRRFEJw2EI3TSkrFFbyCS6tdF46Gn&#10;6EYX07I8LXr0jfMoZAi0uxyMfJ7jt60U8bZtg4xM15zuFvPq8/qU1mJ+AdXag+uUGK8B/3ALA8pS&#10;0pdQS4jANl59CGWU8BiwjUcCTYFtq4TMNVA1k/JdNfcdOJlrIXCCe4Ep/L+w4mZ755lqan56fsqZ&#10;BUNNWmJv2cJ77FnaJYx6FypyvXd3ftQCiangXetN+lMpbJdx3b/gKneRCdqcns2Op4S+INP0uDwp&#10;T1LM4vWw8yH+kGhYEmreUP6cPkMK2+sQB/9nv5QwoFbNSmmdlX240p5tgdpM7KAAnGkIkTZrvsrf&#10;mPLNMW1ZT6ydnpXpdkD8azVEEo0jRIJdcwZ6TcQW0ee7vDkdPiR9oIoPEpf5+yxxKmQJoRtunKMm&#10;N6iMijQPWpmanx+e1jZZZWb0CEfqydCFJD1hs6dOehwoHpxYKUpyTSDcgSdOU4U0p/GWllYjlY2j&#10;xFmH/s9n+8mfqEZWznqaEYLk9wa8pBJ/WiLh98lsloYqK7OTs9Rjf2h5OrTYjblC6s+EXgQnspj8&#10;o34WW4/mkcZ5kbKSCayg3AP4o3IVh9mlB0HIxSK70SA5iNf23okUPOGU4H3YPYJ3I6MiNeYGn+cJ&#10;qnecGnzTSYuLTcRWZcK94kpsTQoNYebt+GCkKT/Us9frszb/CwAA//8DAFBLAwQUAAYACAAAACEA&#10;p8+seNwAAAAEAQAADwAAAGRycy9kb3ducmV2LnhtbEyPwU7DMBBE70j9B2srcaN2G4ggxKkqpHIp&#10;HFrKgZsbL0lovE5jtwl/z3KC4+yMZt7my9G14oJ9aDxpmM8UCKTS24YqDfu39c09iBANWdN6Qg3f&#10;GGBZTK5yk1k/0BYvu1gJLqGQGQ11jF0mZShrdCbMfIfE3qfvnYks+0ra3gxc7lq5UCqVzjTEC7Xp&#10;8KnG8rg7Ow0B56fn/dc6fXhVw0kdx83Hy/tG6+vpuHoEEXGMf2H4xWd0KJjp4M9kg2g1JAkHNfA/&#10;bN6mdyAOfEwTkEUu/8MXPwAAAP//AwBQSwECLQAUAAYACAAAACEAtoM4kv4AAADhAQAAEwAAAAAA&#10;AAAAAAAAAAAAAAAAW0NvbnRlbnRfVHlwZXNdLnhtbFBLAQItABQABgAIAAAAIQA4/SH/1gAAAJQB&#10;AAALAAAAAAAAAAAAAAAAAC8BAABfcmVscy8ucmVsc1BLAQItABQABgAIAAAAIQB/aZjofgIAAB4F&#10;AAAOAAAAAAAAAAAAAAAAAC4CAABkcnMvZTJvRG9jLnhtbFBLAQItABQABgAIAAAAIQCnz6x43AAA&#10;AAQBAAAPAAAAAAAAAAAAAAAAANgEAABkcnMvZG93bnJldi54bWxQSwUGAAAAAAQABADzAAAA4QUA&#10;AAAA&#10;" adj="10800" fillcolor="window" strokecolor="windowText" strokeweight="1pt">
                      <w10:wrap type="square"/>
                    </v:shape>
                  </w:pict>
                </mc:Fallback>
              </mc:AlternateContent>
            </w:r>
            <w:r w:rsidR="00E74AC4">
              <w:rPr>
                <w:rFonts w:cs="Arial"/>
                <w:i/>
                <w:spacing w:val="-1"/>
              </w:rPr>
              <w:t>Continue with d</w:t>
            </w:r>
            <w:r w:rsidR="004B4153">
              <w:rPr>
                <w:rFonts w:cs="Arial"/>
                <w:i/>
                <w:spacing w:val="-1"/>
              </w:rPr>
              <w:t xml:space="preserve">aily phone call </w:t>
            </w:r>
            <w:r w:rsidR="00881D2C">
              <w:rPr>
                <w:rFonts w:cs="Arial"/>
                <w:i/>
                <w:spacing w:val="-1"/>
              </w:rPr>
              <w:t>or</w:t>
            </w:r>
            <w:r w:rsidR="004B4153">
              <w:rPr>
                <w:rFonts w:cs="Arial"/>
                <w:i/>
                <w:spacing w:val="-1"/>
              </w:rPr>
              <w:t xml:space="preserve"> </w:t>
            </w:r>
            <w:r w:rsidR="005E4767">
              <w:rPr>
                <w:rFonts w:cs="Arial"/>
                <w:i/>
                <w:spacing w:val="-1"/>
              </w:rPr>
              <w:t xml:space="preserve">text </w:t>
            </w:r>
            <w:r w:rsidR="004B4153">
              <w:rPr>
                <w:rFonts w:cs="Arial"/>
                <w:i/>
                <w:spacing w:val="-1"/>
              </w:rPr>
              <w:t xml:space="preserve">SMS. </w:t>
            </w:r>
            <w:r w:rsidR="00E74AC4">
              <w:rPr>
                <w:rFonts w:cs="Arial"/>
                <w:i/>
                <w:spacing w:val="-1"/>
              </w:rPr>
              <w:t xml:space="preserve">Then </w:t>
            </w:r>
            <w:r>
              <w:rPr>
                <w:rFonts w:cs="Arial"/>
                <w:i/>
                <w:spacing w:val="-1"/>
              </w:rPr>
              <w:t>5</w:t>
            </w:r>
            <w:r w:rsidRPr="00FB5F8F">
              <w:rPr>
                <w:rFonts w:cs="Arial"/>
                <w:i/>
                <w:spacing w:val="-1"/>
              </w:rPr>
              <w:t xml:space="preserve"> days later</w:t>
            </w:r>
            <w:r w:rsidR="004B4153">
              <w:rPr>
                <w:rFonts w:cs="Arial"/>
                <w:i/>
                <w:spacing w:val="-1"/>
              </w:rPr>
              <w:t>…</w:t>
            </w:r>
          </w:p>
        </w:tc>
      </w:tr>
      <w:tr w:rsidR="00641EB5" w14:paraId="29249BA5" w14:textId="77777777" w:rsidTr="00861B72">
        <w:tc>
          <w:tcPr>
            <w:tcW w:w="2122" w:type="dxa"/>
            <w:tcBorders>
              <w:right w:val="single" w:sz="4" w:space="0" w:color="auto"/>
            </w:tcBorders>
          </w:tcPr>
          <w:p w14:paraId="522101E8" w14:textId="77777777" w:rsidR="00641EB5" w:rsidRDefault="00641EB5" w:rsidP="000247D0">
            <w:pPr>
              <w:pStyle w:val="Heading3"/>
              <w:outlineLvl w:val="2"/>
              <w:rPr>
                <w:noProof/>
                <w:lang w:eastAsia="en-GB"/>
              </w:rPr>
            </w:pPr>
            <w:r w:rsidRPr="00497BC0">
              <w:t>Visit</w:t>
            </w:r>
            <w:r>
              <w:t xml:space="preserve"> 4: Monitoring</w:t>
            </w:r>
          </w:p>
        </w:tc>
        <w:tc>
          <w:tcPr>
            <w:tcW w:w="7801" w:type="dxa"/>
            <w:tcBorders>
              <w:top w:val="single" w:sz="4" w:space="0" w:color="auto"/>
              <w:left w:val="single" w:sz="4" w:space="0" w:color="auto"/>
              <w:bottom w:val="single" w:sz="4" w:space="0" w:color="auto"/>
              <w:right w:val="single" w:sz="4" w:space="0" w:color="auto"/>
            </w:tcBorders>
          </w:tcPr>
          <w:p w14:paraId="2A7DF978" w14:textId="77777777" w:rsidR="00641EB5" w:rsidRDefault="00641EB5" w:rsidP="00861B72">
            <w:pPr>
              <w:spacing w:line="276" w:lineRule="auto"/>
              <w:jc w:val="both"/>
              <w:rPr>
                <w:rFonts w:cs="Arial"/>
                <w:i/>
                <w:spacing w:val="-1"/>
              </w:rPr>
            </w:pPr>
            <w:r>
              <w:rPr>
                <w:rFonts w:cs="Arial"/>
                <w:i/>
                <w:spacing w:val="-1"/>
              </w:rPr>
              <w:t>Nas</w:t>
            </w:r>
            <w:r w:rsidR="00861B72">
              <w:rPr>
                <w:rFonts w:cs="Arial"/>
                <w:i/>
                <w:spacing w:val="-1"/>
              </w:rPr>
              <w:t>al wash and b</w:t>
            </w:r>
            <w:r>
              <w:rPr>
                <w:rFonts w:cs="Arial"/>
                <w:i/>
                <w:spacing w:val="-1"/>
              </w:rPr>
              <w:t>lood sample</w:t>
            </w:r>
          </w:p>
          <w:p w14:paraId="5753139F" w14:textId="21F96205" w:rsidR="001D7190" w:rsidRDefault="001D7190" w:rsidP="00861B72">
            <w:pPr>
              <w:spacing w:line="276" w:lineRule="auto"/>
              <w:jc w:val="both"/>
              <w:rPr>
                <w:rFonts w:cs="Arial"/>
                <w:i/>
                <w:spacing w:val="-1"/>
              </w:rPr>
            </w:pPr>
            <w:r>
              <w:rPr>
                <w:rFonts w:cs="Arial"/>
                <w:i/>
                <w:spacing w:val="-1"/>
              </w:rPr>
              <w:t xml:space="preserve">If you are carrying our bacteria in your nose at visit 3 we will also take 2 hand swabs on this visit. </w:t>
            </w:r>
          </w:p>
        </w:tc>
      </w:tr>
      <w:tr w:rsidR="00641EB5" w14:paraId="20EFE5BF" w14:textId="77777777" w:rsidTr="00861B72">
        <w:tc>
          <w:tcPr>
            <w:tcW w:w="2122" w:type="dxa"/>
            <w:vAlign w:val="center"/>
          </w:tcPr>
          <w:p w14:paraId="7C73DD75" w14:textId="77777777" w:rsidR="00641EB5" w:rsidRDefault="00641EB5" w:rsidP="00FB5F8F">
            <w:pPr>
              <w:spacing w:line="276" w:lineRule="auto"/>
              <w:jc w:val="right"/>
              <w:rPr>
                <w:noProof/>
                <w:lang w:eastAsia="en-GB"/>
              </w:rPr>
            </w:pPr>
          </w:p>
        </w:tc>
        <w:tc>
          <w:tcPr>
            <w:tcW w:w="7801" w:type="dxa"/>
            <w:tcBorders>
              <w:top w:val="single" w:sz="4" w:space="0" w:color="auto"/>
              <w:bottom w:val="single" w:sz="4" w:space="0" w:color="auto"/>
            </w:tcBorders>
          </w:tcPr>
          <w:p w14:paraId="0403CD84" w14:textId="77777777" w:rsidR="00641EB5" w:rsidRDefault="00641EB5" w:rsidP="00FB5F8F">
            <w:pPr>
              <w:spacing w:line="276" w:lineRule="auto"/>
              <w:rPr>
                <w:rFonts w:cs="Arial"/>
                <w:i/>
                <w:spacing w:val="-1"/>
              </w:rPr>
            </w:pPr>
            <w:r>
              <w:rPr>
                <w:noProof/>
                <w:lang w:eastAsia="en-GB"/>
              </w:rPr>
              <mc:AlternateContent>
                <mc:Choice Requires="wps">
                  <w:drawing>
                    <wp:anchor distT="0" distB="0" distL="114300" distR="114300" simplePos="0" relativeHeight="251791360" behindDoc="0" locked="0" layoutInCell="1" allowOverlap="1" wp14:anchorId="507CEAA7" wp14:editId="6342EF65">
                      <wp:simplePos x="0" y="0"/>
                      <wp:positionH relativeFrom="column">
                        <wp:posOffset>20955</wp:posOffset>
                      </wp:positionH>
                      <wp:positionV relativeFrom="paragraph">
                        <wp:posOffset>0</wp:posOffset>
                      </wp:positionV>
                      <wp:extent cx="274320" cy="230505"/>
                      <wp:effectExtent l="19050" t="0" r="11430" b="36195"/>
                      <wp:wrapSquare wrapText="bothSides"/>
                      <wp:docPr id="695" name="Down Arrow 695"/>
                      <wp:cNvGraphicFramePr/>
                      <a:graphic xmlns:a="http://schemas.openxmlformats.org/drawingml/2006/main">
                        <a:graphicData uri="http://schemas.microsoft.com/office/word/2010/wordprocessingShape">
                          <wps:wsp>
                            <wps:cNvSpPr/>
                            <wps:spPr>
                              <a:xfrm>
                                <a:off x="0" y="0"/>
                                <a:ext cx="274320" cy="23050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230784" id="Down Arrow 695" o:spid="_x0000_s1026" type="#_x0000_t67" style="position:absolute;margin-left:1.65pt;margin-top:0;width:21.6pt;height:18.1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1k7gAIAAB4FAAAOAAAAZHJzL2Uyb0RvYy54bWysVNtu2zAMfR+wfxD0vtpJ05tRpwgaZBhQ&#10;dAXaoc+qLMcCdJukxMm+fkey26aXp2F+kEmRIsXDQ11e7bQiW+GDtKamk6OSEmG4baRZ1/TXw+rb&#10;OSUhMtMwZY2o6V4EejX/+uWyd5WY2s6qRniCICZUvatpF6OriiLwTmgWjqwTBsbWes0iVL8uGs96&#10;RNeqmJbladFb3zhvuQgBu8vBSOc5ftsKHn+2bRCRqJribjGvPq9PaS3ml6xae+Y6ycdrsH+4hWbS&#10;IOlLqCWLjGy8/BBKS+5tsG084lYXtm0lF7kGVDMp31Vz3zEnci0AJ7gXmML/C8tvt3eeyKampxcn&#10;lBim0aSl7Q1ZeG97knaBUe9CBdd7d+dHLUBMBe9ar9MfpZBdxnX/gqvYRcKxOT2bHU+BPodpelye&#10;lDlm8XrY+RC/C6tJEmraIH9OnyFl25sQkRX+z34pYbBKNiupVFb24Vp5smVoM9iBAJQoFiI2a7rK&#10;XyoDId4cU4b0YO30rEy3Y+Bfq1iEqB0QCWZNCVNrEJtHn+/y5nT4kPQBFR8kLvP3WeJUyJKFbrhx&#10;jprcWKVlxDwoqWt6fnhamWQVmdEjHKknQxeS9GSbPTrp7UDx4PhKIskNQLhjHpxGhZjT+BNLqyzK&#10;tqNESWf9n8/2kz+oBislPWYEkPzeMC9Q4g8DEl5MZrM0VFmZnZylHvtDy9OhxWz0tUV/JngRHM9i&#10;8o/qWWy91Y8Y50XKChMzHLkH8EflOg6ziweBi8Uiu2GQHIs35t7xFDzhlOB92D0y70ZGRTTm1j7P&#10;E6vecWrwTSeNXWyibWUm3CuuoE5SMISZROODkab8UM9er8/a/C8AAAD//wMAUEsDBBQABgAIAAAA&#10;IQCnz6x43AAAAAQBAAAPAAAAZHJzL2Rvd25yZXYueG1sTI/BTsMwEETvSP0Haytxo3YbiCDEqSqk&#10;cikcWsqBmxsvSWi8TmO3CX/PcoLj7Ixm3ubL0bXign1oPGmYzxQIpNLbhioN+7f1zT2IEA1Z03pC&#10;Dd8YYFlMrnKTWT/QFi+7WAkuoZAZDXWMXSZlKGt0Jsx8h8Tep++diSz7StreDFzuWrlQKpXONMQL&#10;tenwqcbyuDs7DQHnp+f91zp9eFXDSR3HzcfL+0br6+m4egQRcYx/YfjFZ3QomOngz2SDaDUkCQc1&#10;8D9s3qZ3IA58TBOQRS7/wxc/AAAA//8DAFBLAQItABQABgAIAAAAIQC2gziS/gAAAOEBAAATAAAA&#10;AAAAAAAAAAAAAAAAAABbQ29udGVudF9UeXBlc10ueG1sUEsBAi0AFAAGAAgAAAAhADj9If/WAAAA&#10;lAEAAAsAAAAAAAAAAAAAAAAALwEAAF9yZWxzLy5yZWxzUEsBAi0AFAAGAAgAAAAhADU3WTuAAgAA&#10;HgUAAA4AAAAAAAAAAAAAAAAALgIAAGRycy9lMm9Eb2MueG1sUEsBAi0AFAAGAAgAAAAhAKfPrHjc&#10;AAAABAEAAA8AAAAAAAAAAAAAAAAA2gQAAGRycy9kb3ducmV2LnhtbFBLBQYAAAAABAAEAPMAAADj&#10;BQAAAAA=&#10;" adj="10800" fillcolor="window" strokecolor="windowText" strokeweight="1pt">
                      <w10:wrap type="square"/>
                    </v:shape>
                  </w:pict>
                </mc:Fallback>
              </mc:AlternateContent>
            </w:r>
            <w:r>
              <w:rPr>
                <w:rFonts w:cs="Arial"/>
                <w:i/>
                <w:spacing w:val="-1"/>
              </w:rPr>
              <w:t>Up to 2 days later</w:t>
            </w:r>
          </w:p>
        </w:tc>
      </w:tr>
      <w:tr w:rsidR="00641EB5" w14:paraId="0A0F8A03" w14:textId="77777777" w:rsidTr="00861B72">
        <w:tc>
          <w:tcPr>
            <w:tcW w:w="2122" w:type="dxa"/>
            <w:tcBorders>
              <w:right w:val="single" w:sz="4" w:space="0" w:color="auto"/>
            </w:tcBorders>
          </w:tcPr>
          <w:p w14:paraId="2E4D8AFB" w14:textId="77777777" w:rsidR="00641EB5" w:rsidRDefault="00641EB5" w:rsidP="000247D0">
            <w:pPr>
              <w:pStyle w:val="Heading3"/>
              <w:outlineLvl w:val="2"/>
              <w:rPr>
                <w:noProof/>
                <w:lang w:eastAsia="en-GB"/>
              </w:rPr>
            </w:pPr>
            <w:r>
              <w:rPr>
                <w:noProof/>
                <w:lang w:eastAsia="en-GB"/>
              </w:rPr>
              <w:lastRenderedPageBreak/>
              <w:t>End of the study</w:t>
            </w:r>
          </w:p>
        </w:tc>
        <w:tc>
          <w:tcPr>
            <w:tcW w:w="7801" w:type="dxa"/>
            <w:tcBorders>
              <w:top w:val="single" w:sz="4" w:space="0" w:color="auto"/>
              <w:left w:val="single" w:sz="4" w:space="0" w:color="auto"/>
              <w:bottom w:val="single" w:sz="4" w:space="0" w:color="auto"/>
              <w:right w:val="single" w:sz="4" w:space="0" w:color="auto"/>
            </w:tcBorders>
          </w:tcPr>
          <w:p w14:paraId="6FD99AAB" w14:textId="77777777" w:rsidR="00641EB5" w:rsidRPr="000247D0" w:rsidRDefault="00641EB5" w:rsidP="008C4DF9">
            <w:pPr>
              <w:spacing w:line="360" w:lineRule="auto"/>
            </w:pPr>
            <w:r>
              <w:t xml:space="preserve">At the end of </w:t>
            </w:r>
            <w:r w:rsidR="005E4767">
              <w:t xml:space="preserve">Part </w:t>
            </w:r>
            <w:r>
              <w:t>2, if our lab</w:t>
            </w:r>
            <w:r w:rsidR="009A5929">
              <w:t>oratory</w:t>
            </w:r>
            <w:r>
              <w:t xml:space="preserve"> </w:t>
            </w:r>
            <w:r w:rsidR="00C81BF8">
              <w:t xml:space="preserve">confirm </w:t>
            </w:r>
            <w:r>
              <w:t xml:space="preserve">that </w:t>
            </w:r>
            <w:r w:rsidRPr="00497BC0">
              <w:t xml:space="preserve">you </w:t>
            </w:r>
            <w:r>
              <w:t xml:space="preserve">have had pneumococcus in your nose, </w:t>
            </w:r>
            <w:r w:rsidRPr="00497BC0">
              <w:t xml:space="preserve">we will ask you to take </w:t>
            </w:r>
            <w:r>
              <w:t>the antibiotic course (amoxicillin for 3 days) to clear it.</w:t>
            </w:r>
          </w:p>
        </w:tc>
      </w:tr>
    </w:tbl>
    <w:p w14:paraId="112E3A2F" w14:textId="77777777" w:rsidR="00E86B3F" w:rsidRPr="005F20C1" w:rsidRDefault="00131711" w:rsidP="005F20C1">
      <w:pPr>
        <w:spacing w:line="276" w:lineRule="auto"/>
        <w:jc w:val="both"/>
        <w:rPr>
          <w:rFonts w:cs="Arial"/>
          <w:bCs/>
        </w:rPr>
        <w:sectPr w:rsidR="00E86B3F" w:rsidRPr="005F20C1" w:rsidSect="00E86B3F">
          <w:type w:val="continuous"/>
          <w:pgSz w:w="11906" w:h="16838"/>
          <w:pgMar w:top="851" w:right="1134" w:bottom="851" w:left="1134" w:header="709" w:footer="709" w:gutter="0"/>
          <w:cols w:space="708"/>
          <w:docGrid w:linePitch="360"/>
        </w:sectPr>
      </w:pPr>
      <w:r w:rsidRPr="00497BC0">
        <w:rPr>
          <w:rFonts w:cs="Arial"/>
          <w:bCs/>
        </w:rPr>
        <w:t xml:space="preserve"> </w:t>
      </w:r>
    </w:p>
    <w:p w14:paraId="357ACD2E" w14:textId="77777777" w:rsidR="009420C7" w:rsidRPr="00733486" w:rsidRDefault="0004451C" w:rsidP="00733486">
      <w:pPr>
        <w:pStyle w:val="Heading2"/>
      </w:pPr>
      <w:r>
        <w:t>What are the risks of being in the study?</w:t>
      </w:r>
    </w:p>
    <w:p w14:paraId="431E28B7" w14:textId="77777777" w:rsidR="0017718B" w:rsidRPr="00497BC0" w:rsidRDefault="00C1770F" w:rsidP="000247D0">
      <w:pPr>
        <w:pStyle w:val="Heading3"/>
      </w:pPr>
      <w:r w:rsidRPr="00497BC0">
        <w:t xml:space="preserve">Risks </w:t>
      </w:r>
      <w:r w:rsidR="0004451C">
        <w:t>of being given</w:t>
      </w:r>
      <w:r w:rsidR="005F20C1">
        <w:t xml:space="preserve"> live bacteria</w:t>
      </w:r>
      <w:r w:rsidRPr="00497BC0">
        <w:t xml:space="preserve">  </w:t>
      </w:r>
    </w:p>
    <w:p w14:paraId="770CC77F" w14:textId="0C1B69DF" w:rsidR="002D7580" w:rsidRDefault="0004451C" w:rsidP="000247D0">
      <w:r w:rsidRPr="000247D0">
        <w:t xml:space="preserve">Because the </w:t>
      </w:r>
      <w:r w:rsidR="002C2A28">
        <w:t>bacteria</w:t>
      </w:r>
      <w:r w:rsidRPr="000247D0">
        <w:t xml:space="preserve"> are alive, there is a very small risk of </w:t>
      </w:r>
      <w:r w:rsidR="00C1770F" w:rsidRPr="000247D0">
        <w:t xml:space="preserve">infection </w:t>
      </w:r>
      <w:r w:rsidRPr="000247D0">
        <w:t xml:space="preserve">to you or your close contacts. We do not expect anyone </w:t>
      </w:r>
      <w:r w:rsidR="00881D2C">
        <w:t xml:space="preserve">to </w:t>
      </w:r>
      <w:r w:rsidR="001E6612">
        <w:t xml:space="preserve">develop an infection </w:t>
      </w:r>
      <w:r w:rsidR="00E2438C">
        <w:t>b</w:t>
      </w:r>
      <w:r w:rsidRPr="000247D0">
        <w:t>ut this is why we choose participants carefully, and why we monitor them closely.</w:t>
      </w:r>
      <w:r w:rsidR="002D7580" w:rsidRPr="000247D0">
        <w:t xml:space="preserve"> </w:t>
      </w:r>
      <w:r w:rsidR="005064F3">
        <w:t xml:space="preserve">We provide a thermometer and antibiotics that treat these bacteria. </w:t>
      </w:r>
      <w:r w:rsidR="002D7580" w:rsidRPr="000247D0">
        <w:t>We give you a separate leaflet which explains the safety precautions, and what to do if you feel unwell.</w:t>
      </w:r>
      <w:r w:rsidR="00A075F4">
        <w:t xml:space="preserve"> </w:t>
      </w:r>
      <w:r w:rsidR="002D7580" w:rsidRPr="000247D0">
        <w:t xml:space="preserve">If you carry the pneumococcus </w:t>
      </w:r>
      <w:r w:rsidR="002C2A28">
        <w:t>bacteria</w:t>
      </w:r>
      <w:r w:rsidR="002D7580" w:rsidRPr="000247D0">
        <w:t xml:space="preserve"> in your nose at the end of the study, we will ask you to take the antibiotics to kill the</w:t>
      </w:r>
      <w:r w:rsidR="009A2B86">
        <w:t xml:space="preserve"> bacteria</w:t>
      </w:r>
      <w:r w:rsidR="002D7580" w:rsidRPr="000247D0">
        <w:t>.</w:t>
      </w:r>
    </w:p>
    <w:p w14:paraId="3BD486C8" w14:textId="77777777" w:rsidR="006711B4" w:rsidRPr="00CF6CE5" w:rsidRDefault="006711B4" w:rsidP="006711B4">
      <w:r w:rsidRPr="00CF6CE5">
        <w:t>As a precaution we advise participants not to become pregnant during the study and to advise the research team if they do become pregnant.</w:t>
      </w:r>
    </w:p>
    <w:p w14:paraId="404E5D3B" w14:textId="77777777" w:rsidR="00B02C93" w:rsidRPr="00497BC0" w:rsidRDefault="00B02C93" w:rsidP="000247D0">
      <w:pPr>
        <w:pStyle w:val="Heading3"/>
      </w:pPr>
      <w:r w:rsidRPr="00497BC0">
        <w:t xml:space="preserve">Risks </w:t>
      </w:r>
      <w:r w:rsidR="002D7580">
        <w:t>of</w:t>
      </w:r>
      <w:r w:rsidRPr="00497BC0">
        <w:t xml:space="preserve"> nasal sampling </w:t>
      </w:r>
    </w:p>
    <w:p w14:paraId="195B7149" w14:textId="77777777" w:rsidR="00B02C93" w:rsidRPr="000247D0" w:rsidRDefault="00B02C93" w:rsidP="000247D0">
      <w:r w:rsidRPr="000247D0">
        <w:t xml:space="preserve">The only side effect </w:t>
      </w:r>
      <w:r w:rsidR="00A94E48">
        <w:t>is</w:t>
      </w:r>
      <w:r w:rsidRPr="000247D0">
        <w:t xml:space="preserve"> </w:t>
      </w:r>
      <w:r w:rsidR="005064F3">
        <w:t xml:space="preserve">a little discomfort and some </w:t>
      </w:r>
      <w:r w:rsidRPr="000247D0">
        <w:t xml:space="preserve">experience </w:t>
      </w:r>
      <w:r w:rsidR="00FA31C3" w:rsidRPr="000247D0">
        <w:t>a runny nose.</w:t>
      </w:r>
    </w:p>
    <w:p w14:paraId="6415B09E" w14:textId="77777777" w:rsidR="00C1770F" w:rsidRPr="00497BC0" w:rsidRDefault="0041622B" w:rsidP="000247D0">
      <w:pPr>
        <w:pStyle w:val="Heading3"/>
      </w:pPr>
      <w:r w:rsidRPr="00497BC0">
        <w:t xml:space="preserve">Risk </w:t>
      </w:r>
      <w:r w:rsidR="002D7580">
        <w:t>of taking blood</w:t>
      </w:r>
      <w:r w:rsidR="005F0805" w:rsidRPr="00497BC0">
        <w:t xml:space="preserve"> </w:t>
      </w:r>
    </w:p>
    <w:p w14:paraId="2F2598F5" w14:textId="77777777" w:rsidR="0041622B" w:rsidRPr="000247D0" w:rsidRDefault="0041622B" w:rsidP="000247D0">
      <w:r w:rsidRPr="000247D0">
        <w:t xml:space="preserve">There are very </w:t>
      </w:r>
      <w:r w:rsidR="002D7580" w:rsidRPr="000247D0">
        <w:t>small</w:t>
      </w:r>
      <w:r w:rsidRPr="000247D0">
        <w:t xml:space="preserve"> risks associated with </w:t>
      </w:r>
      <w:r w:rsidR="00A256E5" w:rsidRPr="000247D0">
        <w:t>blood sampling</w:t>
      </w:r>
      <w:r w:rsidRPr="000247D0">
        <w:t xml:space="preserve">. Some people </w:t>
      </w:r>
      <w:r w:rsidR="008F74E6">
        <w:t xml:space="preserve">can </w:t>
      </w:r>
      <w:r w:rsidRPr="000247D0">
        <w:t xml:space="preserve">feel light-headed. </w:t>
      </w:r>
      <w:r w:rsidR="002D7580" w:rsidRPr="000247D0">
        <w:t>Sometimes, may have a bruise</w:t>
      </w:r>
      <w:r w:rsidRPr="000247D0">
        <w:t>.</w:t>
      </w:r>
    </w:p>
    <w:p w14:paraId="5069B6A2" w14:textId="77777777" w:rsidR="00535BDF" w:rsidRPr="00497BC0" w:rsidRDefault="00535BDF" w:rsidP="00EE472E">
      <w:pPr>
        <w:pStyle w:val="Heading2"/>
      </w:pPr>
      <w:r w:rsidRPr="00497BC0">
        <w:t>What if there is a problem?</w:t>
      </w:r>
    </w:p>
    <w:p w14:paraId="02905792" w14:textId="77777777" w:rsidR="00324F81" w:rsidRPr="000247D0" w:rsidRDefault="00324F81" w:rsidP="000247D0">
      <w:r w:rsidRPr="000247D0">
        <w:t xml:space="preserve">You </w:t>
      </w:r>
      <w:r w:rsidR="00881D2C">
        <w:t>can contact the</w:t>
      </w:r>
      <w:r w:rsidRPr="000247D0">
        <w:t xml:space="preserve"> </w:t>
      </w:r>
      <w:r w:rsidR="00C30583" w:rsidRPr="000247D0">
        <w:t>research team</w:t>
      </w:r>
      <w:r w:rsidR="008F74E6">
        <w:t xml:space="preserve"> 24 hours-a-</w:t>
      </w:r>
      <w:r w:rsidR="00881D2C">
        <w:t>day by phone</w:t>
      </w:r>
      <w:r w:rsidR="002D7580">
        <w:t>. They</w:t>
      </w:r>
      <w:r w:rsidR="00C30583" w:rsidRPr="000247D0">
        <w:t xml:space="preserve"> will</w:t>
      </w:r>
      <w:r w:rsidRPr="000247D0">
        <w:t xml:space="preserve"> </w:t>
      </w:r>
      <w:r w:rsidR="00C30583" w:rsidRPr="000247D0">
        <w:t>answer any questions</w:t>
      </w:r>
      <w:r w:rsidR="008F74E6">
        <w:t>,</w:t>
      </w:r>
      <w:r w:rsidR="00A256E5" w:rsidRPr="000247D0">
        <w:t xml:space="preserve"> </w:t>
      </w:r>
      <w:r w:rsidR="002D7580">
        <w:t>and an emergency service</w:t>
      </w:r>
      <w:r w:rsidR="002D7580" w:rsidRPr="000247D0">
        <w:t xml:space="preserve"> </w:t>
      </w:r>
      <w:r w:rsidRPr="000247D0">
        <w:t xml:space="preserve">will be available </w:t>
      </w:r>
      <w:r w:rsidR="002C2A28">
        <w:t>day and night</w:t>
      </w:r>
      <w:r w:rsidRPr="000247D0">
        <w:t xml:space="preserve">. Any medical care </w:t>
      </w:r>
      <w:r w:rsidR="008F74E6">
        <w:t>you need</w:t>
      </w:r>
      <w:r w:rsidRPr="000247D0">
        <w:t xml:space="preserve"> will be provided</w:t>
      </w:r>
      <w:r w:rsidR="008F74E6">
        <w:t xml:space="preserve"> by the NHS.</w:t>
      </w:r>
    </w:p>
    <w:p w14:paraId="767C3309" w14:textId="77777777" w:rsidR="00A256E5" w:rsidRPr="00497BC0" w:rsidRDefault="00A256E5" w:rsidP="00EE472E">
      <w:pPr>
        <w:pStyle w:val="Heading2"/>
      </w:pPr>
      <w:r w:rsidRPr="00497BC0">
        <w:t>What if I wish to complain?</w:t>
      </w:r>
    </w:p>
    <w:p w14:paraId="15BEC68D" w14:textId="37C6BE11" w:rsidR="00A256E5" w:rsidRDefault="006711B4" w:rsidP="008F74E6">
      <w:r w:rsidRPr="00CF6CE5">
        <w:t>If you wish to complain about any aspect of the study, you can contact the study doctor or nurse</w:t>
      </w:r>
      <w:r w:rsidRPr="0029057D">
        <w:t xml:space="preserve">. </w:t>
      </w:r>
      <w:r>
        <w:t xml:space="preserve">The NHS complaints procedures are also available to you. </w:t>
      </w:r>
      <w:r w:rsidR="00881D2C">
        <w:t xml:space="preserve">Complaining will not affect the </w:t>
      </w:r>
      <w:r w:rsidR="00733486">
        <w:t>medical care you receive now or in the future.</w:t>
      </w:r>
    </w:p>
    <w:p w14:paraId="52D3D761" w14:textId="77777777" w:rsidR="00764B40" w:rsidRPr="00497BC0" w:rsidRDefault="00764B40" w:rsidP="00861B72">
      <w:pPr>
        <w:pStyle w:val="Heading2"/>
      </w:pPr>
      <w:r w:rsidRPr="00497BC0">
        <w:t>What if I change my mind</w:t>
      </w:r>
      <w:r w:rsidR="00861B72">
        <w:t>, or want to stop</w:t>
      </w:r>
      <w:r w:rsidRPr="00497BC0">
        <w:t>?</w:t>
      </w:r>
    </w:p>
    <w:p w14:paraId="23FA7B02" w14:textId="77777777" w:rsidR="00861B72" w:rsidRDefault="00861B72" w:rsidP="00861B72">
      <w:r>
        <w:t>Even if you do start in the study, y</w:t>
      </w:r>
      <w:r w:rsidRPr="00497BC0">
        <w:t xml:space="preserve">ou are </w:t>
      </w:r>
      <w:r>
        <w:t>free to stop</w:t>
      </w:r>
      <w:r w:rsidRPr="00497BC0">
        <w:t xml:space="preserve"> at any time and without giving a reason. </w:t>
      </w:r>
      <w:r>
        <w:t>If you decide not to take part, or to withdraw from the study, this</w:t>
      </w:r>
      <w:r w:rsidRPr="00497BC0">
        <w:t xml:space="preserve"> will </w:t>
      </w:r>
      <w:r w:rsidRPr="00497BC0">
        <w:rPr>
          <w:rFonts w:cs="Arial"/>
        </w:rPr>
        <w:t xml:space="preserve">have no effect on your future </w:t>
      </w:r>
      <w:r>
        <w:rPr>
          <w:rFonts w:cs="Arial"/>
        </w:rPr>
        <w:t>health care</w:t>
      </w:r>
      <w:r>
        <w:t>.</w:t>
      </w:r>
    </w:p>
    <w:p w14:paraId="5B4DBC3D" w14:textId="77777777" w:rsidR="00764B40" w:rsidRDefault="00861B72" w:rsidP="00861B72">
      <w:pPr>
        <w:rPr>
          <w:rFonts w:cs="Arial"/>
        </w:rPr>
      </w:pPr>
      <w:r>
        <w:t>If you decide to stop, we will continue to use the s</w:t>
      </w:r>
      <w:r w:rsidRPr="00497BC0">
        <w:t xml:space="preserve">amples and information </w:t>
      </w:r>
      <w:r>
        <w:t xml:space="preserve">that we have already </w:t>
      </w:r>
      <w:r w:rsidRPr="00497BC0">
        <w:t xml:space="preserve">collected unless you </w:t>
      </w:r>
      <w:r>
        <w:t>tell us not to.</w:t>
      </w:r>
      <w:r w:rsidR="00764B40" w:rsidRPr="00497BC0">
        <w:rPr>
          <w:rFonts w:cs="Arial"/>
        </w:rPr>
        <w:t xml:space="preserve"> </w:t>
      </w:r>
      <w:r>
        <w:rPr>
          <w:rFonts w:cs="Arial"/>
        </w:rPr>
        <w:t>Y</w:t>
      </w:r>
      <w:r w:rsidR="00764B40" w:rsidRPr="00497BC0">
        <w:rPr>
          <w:rFonts w:cs="Arial"/>
        </w:rPr>
        <w:t xml:space="preserve">ou will be paid for the </w:t>
      </w:r>
      <w:r w:rsidR="00A256E5" w:rsidRPr="00497BC0">
        <w:rPr>
          <w:rFonts w:cs="Arial"/>
        </w:rPr>
        <w:t>visits</w:t>
      </w:r>
      <w:r w:rsidR="00764B40" w:rsidRPr="00497BC0">
        <w:rPr>
          <w:rFonts w:cs="Arial"/>
        </w:rPr>
        <w:t xml:space="preserve"> completed up to that point. </w:t>
      </w:r>
    </w:p>
    <w:p w14:paraId="503B590F" w14:textId="77777777" w:rsidR="00FF5119" w:rsidRPr="00497BC0" w:rsidRDefault="00FF5119" w:rsidP="004F77C0">
      <w:pPr>
        <w:pStyle w:val="Heading2"/>
      </w:pPr>
      <w:r w:rsidRPr="00497BC0">
        <w:lastRenderedPageBreak/>
        <w:t>Will my details be kept confidential?</w:t>
      </w:r>
    </w:p>
    <w:p w14:paraId="0FD479AE" w14:textId="77777777" w:rsidR="004F77C0" w:rsidRDefault="00FF5119" w:rsidP="004F77C0">
      <w:pPr>
        <w:rPr>
          <w:rFonts w:cs="Arial"/>
          <w:color w:val="000000"/>
        </w:rPr>
      </w:pPr>
      <w:r w:rsidRPr="00497BC0">
        <w:rPr>
          <w:rFonts w:cs="Arial"/>
          <w:color w:val="000000"/>
        </w:rPr>
        <w:t xml:space="preserve">Yes. </w:t>
      </w:r>
      <w:r w:rsidR="004F77C0">
        <w:rPr>
          <w:rFonts w:cs="Arial"/>
          <w:color w:val="000000"/>
        </w:rPr>
        <w:t>For safety, w</w:t>
      </w:r>
      <w:r w:rsidRPr="00497BC0">
        <w:rPr>
          <w:rFonts w:cs="Arial"/>
          <w:color w:val="000000"/>
        </w:rPr>
        <w:t xml:space="preserve">e collect information about your medical history </w:t>
      </w:r>
      <w:r w:rsidR="005064F3">
        <w:rPr>
          <w:rFonts w:cs="Arial"/>
          <w:color w:val="000000"/>
        </w:rPr>
        <w:t xml:space="preserve">and contact details </w:t>
      </w:r>
      <w:r w:rsidR="004F77C0">
        <w:rPr>
          <w:rFonts w:cs="Arial"/>
          <w:color w:val="000000"/>
        </w:rPr>
        <w:t xml:space="preserve">before you take part. </w:t>
      </w:r>
      <w:r w:rsidR="002F6A08">
        <w:rPr>
          <w:rFonts w:cs="Arial"/>
          <w:color w:val="000000"/>
        </w:rPr>
        <w:t xml:space="preserve">The clinical research team use this information to </w:t>
      </w:r>
      <w:r w:rsidR="004F77C0">
        <w:rPr>
          <w:rFonts w:cs="Arial"/>
          <w:color w:val="000000"/>
        </w:rPr>
        <w:t xml:space="preserve">check you are healthy, and </w:t>
      </w:r>
      <w:r w:rsidR="002F6A08">
        <w:rPr>
          <w:rFonts w:cs="Arial"/>
          <w:color w:val="000000"/>
        </w:rPr>
        <w:t>to contact you when need</w:t>
      </w:r>
      <w:r w:rsidR="00A94E48">
        <w:rPr>
          <w:rFonts w:cs="Arial"/>
          <w:color w:val="000000"/>
        </w:rPr>
        <w:t>ed</w:t>
      </w:r>
      <w:r w:rsidR="002F6A08">
        <w:rPr>
          <w:rFonts w:cs="Arial"/>
          <w:color w:val="000000"/>
        </w:rPr>
        <w:t xml:space="preserve">. </w:t>
      </w:r>
    </w:p>
    <w:p w14:paraId="654CCAE5" w14:textId="77777777" w:rsidR="004F77C0" w:rsidRPr="00497BC0" w:rsidRDefault="00FF5119" w:rsidP="004F77C0">
      <w:r w:rsidRPr="00497BC0">
        <w:rPr>
          <w:rFonts w:cs="Arial"/>
          <w:color w:val="000000"/>
        </w:rPr>
        <w:t xml:space="preserve">We will also collect </w:t>
      </w:r>
      <w:r w:rsidR="004F77C0">
        <w:rPr>
          <w:rFonts w:cs="Arial"/>
          <w:color w:val="000000"/>
        </w:rPr>
        <w:t>information which allows us to understand more about the samples, for example, you age or sex</w:t>
      </w:r>
      <w:r w:rsidRPr="00497BC0">
        <w:rPr>
          <w:rFonts w:cs="Arial"/>
          <w:color w:val="000000"/>
        </w:rPr>
        <w:t xml:space="preserve">. </w:t>
      </w:r>
      <w:r w:rsidR="002F6A08">
        <w:rPr>
          <w:rFonts w:cs="Arial"/>
          <w:color w:val="000000"/>
        </w:rPr>
        <w:t>However, th</w:t>
      </w:r>
      <w:r w:rsidR="005064F3">
        <w:rPr>
          <w:rFonts w:cs="Arial"/>
          <w:color w:val="000000"/>
        </w:rPr>
        <w:t>ose outside of the clinical</w:t>
      </w:r>
      <w:r w:rsidR="002F6A08">
        <w:rPr>
          <w:rFonts w:cs="Arial"/>
          <w:color w:val="000000"/>
        </w:rPr>
        <w:t xml:space="preserve"> team are never given information that can identify you. Your </w:t>
      </w:r>
      <w:r w:rsidR="002F6A08">
        <w:t>samples are given a unique number, and your name is not used.</w:t>
      </w:r>
    </w:p>
    <w:p w14:paraId="4E10A65B" w14:textId="1B0C529C" w:rsidR="002F6A08" w:rsidRDefault="006711B4" w:rsidP="002F6A08">
      <w:r w:rsidRPr="00615F78">
        <w:t>We will ask your permission to inform your GP that you are taking part in the trial as this may be relevant to your medical care outside the study.</w:t>
      </w:r>
      <w:r>
        <w:t xml:space="preserve"> </w:t>
      </w:r>
      <w:r w:rsidR="002F6A08">
        <w:t>We do not expect to find anything which would affect your health care. If we do, we will let you and your GP know about it.</w:t>
      </w:r>
    </w:p>
    <w:p w14:paraId="6FCAD1DD" w14:textId="77777777" w:rsidR="00FF5119" w:rsidRPr="00497BC0" w:rsidRDefault="00FF5119" w:rsidP="002F6A08">
      <w:r w:rsidRPr="00497BC0">
        <w:t xml:space="preserve">All data will be collected and stored </w:t>
      </w:r>
      <w:r w:rsidR="002F6A08">
        <w:t>at</w:t>
      </w:r>
      <w:r w:rsidRPr="00497BC0">
        <w:t xml:space="preserve"> the Royal Liverpool University Hospital and the Liverpool School of Tropical Medicine. It will be stored for a minimum period of 10 years.  </w:t>
      </w:r>
      <w:r w:rsidR="00214226" w:rsidRPr="00497BC0">
        <w:t>You</w:t>
      </w:r>
      <w:r w:rsidR="002F6A08">
        <w:t>r</w:t>
      </w:r>
      <w:r w:rsidR="00214226" w:rsidRPr="00497BC0">
        <w:t xml:space="preserve"> medical notes and</w:t>
      </w:r>
      <w:r w:rsidR="002F6A08">
        <w:t xml:space="preserve"> research</w:t>
      </w:r>
      <w:r w:rsidR="00214226" w:rsidRPr="00497BC0">
        <w:t xml:space="preserve"> data </w:t>
      </w:r>
      <w:r w:rsidR="002F6A08">
        <w:t xml:space="preserve">are </w:t>
      </w:r>
      <w:r w:rsidR="00214226" w:rsidRPr="00497BC0">
        <w:t xml:space="preserve">may be looked at by </w:t>
      </w:r>
      <w:r w:rsidR="00E2438C">
        <w:t xml:space="preserve">those who </w:t>
      </w:r>
      <w:r w:rsidR="009A2B86">
        <w:t>monitor the research</w:t>
      </w:r>
      <w:r w:rsidR="00E2438C">
        <w:t>.</w:t>
      </w:r>
    </w:p>
    <w:p w14:paraId="52E1FF33" w14:textId="77777777" w:rsidR="00764B40" w:rsidRPr="00497BC0" w:rsidRDefault="00764B40" w:rsidP="002F6A08">
      <w:pPr>
        <w:pStyle w:val="Heading2"/>
      </w:pPr>
      <w:r w:rsidRPr="00497BC0">
        <w:t>What are the benefits of taking part?</w:t>
      </w:r>
    </w:p>
    <w:p w14:paraId="4308215E" w14:textId="7E8954E2" w:rsidR="00764B40" w:rsidRDefault="00764B40" w:rsidP="002F6A08">
      <w:r w:rsidRPr="00497BC0">
        <w:t xml:space="preserve">There </w:t>
      </w:r>
      <w:r w:rsidR="005064F3">
        <w:t>are</w:t>
      </w:r>
      <w:r w:rsidRPr="00497BC0">
        <w:t xml:space="preserve"> no direct benefit</w:t>
      </w:r>
      <w:r w:rsidR="002F6A08">
        <w:t xml:space="preserve">s to you. </w:t>
      </w:r>
      <w:r w:rsidRPr="00497BC0">
        <w:t xml:space="preserve">You will be a </w:t>
      </w:r>
      <w:r w:rsidR="002F6A08">
        <w:t xml:space="preserve">part of what we believe is a </w:t>
      </w:r>
      <w:r w:rsidRPr="00497BC0">
        <w:t xml:space="preserve">valuable research study that </w:t>
      </w:r>
      <w:r w:rsidR="002F6A08">
        <w:t xml:space="preserve">may help us </w:t>
      </w:r>
      <w:r w:rsidR="005064F3">
        <w:t xml:space="preserve">to </w:t>
      </w:r>
      <w:r w:rsidR="002F6A08">
        <w:t>improve medical care for others.</w:t>
      </w:r>
    </w:p>
    <w:p w14:paraId="758A6500" w14:textId="77777777" w:rsidR="000F0EC7" w:rsidRDefault="000F0EC7" w:rsidP="002F6A08"/>
    <w:p w14:paraId="375E8A45" w14:textId="25C0D229" w:rsidR="000F0EC7" w:rsidRDefault="000F0EC7" w:rsidP="000F0EC7">
      <w:pPr>
        <w:autoSpaceDE w:val="0"/>
        <w:autoSpaceDN w:val="0"/>
        <w:adjustRightInd w:val="0"/>
        <w:spacing w:after="0" w:line="240" w:lineRule="auto"/>
        <w:rPr>
          <w:rFonts w:ascii="Calibri" w:hAnsi="Calibri" w:cs="Calibri"/>
          <w:b/>
          <w:bCs/>
          <w:color w:val="000000"/>
          <w:sz w:val="28"/>
          <w:szCs w:val="28"/>
        </w:rPr>
      </w:pPr>
      <w:r w:rsidRPr="000F0EC7">
        <w:rPr>
          <w:rFonts w:ascii="Calibri" w:hAnsi="Calibri" w:cs="Calibri"/>
          <w:b/>
          <w:bCs/>
          <w:color w:val="000000"/>
          <w:sz w:val="28"/>
          <w:szCs w:val="28"/>
        </w:rPr>
        <w:t xml:space="preserve">Optional Bronchoscopy and Lavage </w:t>
      </w:r>
    </w:p>
    <w:p w14:paraId="6668ADC1" w14:textId="0D653FE5" w:rsidR="000F0EC7" w:rsidRPr="000F0EC7" w:rsidRDefault="000F0EC7" w:rsidP="000F0EC7">
      <w:pPr>
        <w:autoSpaceDE w:val="0"/>
        <w:autoSpaceDN w:val="0"/>
        <w:adjustRightInd w:val="0"/>
        <w:spacing w:after="0" w:line="240" w:lineRule="auto"/>
        <w:rPr>
          <w:rFonts w:ascii="Calibri" w:hAnsi="Calibri" w:cs="Calibri"/>
          <w:color w:val="000000"/>
          <w:sz w:val="28"/>
          <w:szCs w:val="28"/>
        </w:rPr>
      </w:pPr>
      <w:r>
        <w:rPr>
          <w:rFonts w:ascii="Calibri" w:hAnsi="Calibri" w:cs="Calibri"/>
          <w:b/>
          <w:bCs/>
          <w:color w:val="000000"/>
          <w:sz w:val="28"/>
          <w:szCs w:val="28"/>
        </w:rPr>
        <w:t xml:space="preserve"> </w:t>
      </w:r>
    </w:p>
    <w:p w14:paraId="4537026F" w14:textId="77777777" w:rsidR="000F0EC7" w:rsidRDefault="000F0EC7" w:rsidP="000F0EC7">
      <w:pPr>
        <w:autoSpaceDE w:val="0"/>
        <w:autoSpaceDN w:val="0"/>
        <w:adjustRightInd w:val="0"/>
        <w:spacing w:after="0" w:line="240" w:lineRule="auto"/>
        <w:rPr>
          <w:rFonts w:ascii="Calibri" w:hAnsi="Calibri" w:cs="Calibri"/>
          <w:color w:val="000000"/>
          <w:sz w:val="23"/>
          <w:szCs w:val="23"/>
        </w:rPr>
      </w:pPr>
      <w:r w:rsidRPr="000F0EC7">
        <w:rPr>
          <w:rFonts w:ascii="Calibri" w:hAnsi="Calibri" w:cs="Calibri"/>
          <w:color w:val="000000"/>
          <w:sz w:val="23"/>
          <w:szCs w:val="23"/>
        </w:rPr>
        <w:t xml:space="preserve">We </w:t>
      </w:r>
      <w:r>
        <w:rPr>
          <w:rFonts w:ascii="Calibri" w:hAnsi="Calibri" w:cs="Calibri"/>
          <w:color w:val="000000"/>
          <w:sz w:val="23"/>
          <w:szCs w:val="23"/>
        </w:rPr>
        <w:t>may</w:t>
      </w:r>
      <w:r w:rsidRPr="000F0EC7">
        <w:rPr>
          <w:rFonts w:ascii="Calibri" w:hAnsi="Calibri" w:cs="Calibri"/>
          <w:color w:val="000000"/>
          <w:sz w:val="23"/>
          <w:szCs w:val="23"/>
        </w:rPr>
        <w:t xml:space="preserve"> ask some participants</w:t>
      </w:r>
      <w:r>
        <w:rPr>
          <w:rFonts w:ascii="Calibri" w:hAnsi="Calibri" w:cs="Calibri"/>
          <w:color w:val="000000"/>
          <w:sz w:val="23"/>
          <w:szCs w:val="23"/>
        </w:rPr>
        <w:t xml:space="preserve"> who have been invited back for part 2 of the study,</w:t>
      </w:r>
      <w:r w:rsidRPr="000F0EC7">
        <w:rPr>
          <w:rFonts w:ascii="Calibri" w:hAnsi="Calibri" w:cs="Calibri"/>
          <w:color w:val="000000"/>
          <w:sz w:val="23"/>
          <w:szCs w:val="23"/>
        </w:rPr>
        <w:t xml:space="preserve"> to consider consenting for a bronchoscopy and lavage at the end of </w:t>
      </w:r>
      <w:r>
        <w:rPr>
          <w:rFonts w:ascii="Calibri" w:hAnsi="Calibri" w:cs="Calibri"/>
          <w:color w:val="000000"/>
          <w:sz w:val="23"/>
          <w:szCs w:val="23"/>
        </w:rPr>
        <w:t>the study</w:t>
      </w:r>
      <w:r w:rsidRPr="000F0EC7">
        <w:rPr>
          <w:rFonts w:ascii="Calibri" w:hAnsi="Calibri" w:cs="Calibri"/>
          <w:color w:val="000000"/>
          <w:sz w:val="23"/>
          <w:szCs w:val="23"/>
        </w:rPr>
        <w:t>.</w:t>
      </w:r>
    </w:p>
    <w:p w14:paraId="395E30DB" w14:textId="77777777" w:rsidR="000F0EC7" w:rsidRDefault="000F0EC7" w:rsidP="000F0EC7">
      <w:pPr>
        <w:autoSpaceDE w:val="0"/>
        <w:autoSpaceDN w:val="0"/>
        <w:adjustRightInd w:val="0"/>
        <w:spacing w:after="0" w:line="240" w:lineRule="auto"/>
        <w:rPr>
          <w:rFonts w:ascii="Calibri" w:hAnsi="Calibri" w:cs="Calibri"/>
          <w:color w:val="000000"/>
          <w:sz w:val="23"/>
          <w:szCs w:val="23"/>
        </w:rPr>
      </w:pPr>
    </w:p>
    <w:p w14:paraId="40EB4FC2" w14:textId="2D1AE262" w:rsidR="000F0EC7" w:rsidRDefault="000F0EC7" w:rsidP="000F0EC7">
      <w:pPr>
        <w:autoSpaceDE w:val="0"/>
        <w:autoSpaceDN w:val="0"/>
        <w:adjustRightInd w:val="0"/>
        <w:spacing w:after="0" w:line="240" w:lineRule="auto"/>
        <w:rPr>
          <w:rFonts w:ascii="Calibri" w:hAnsi="Calibri" w:cs="Calibri"/>
          <w:color w:val="000000"/>
          <w:sz w:val="23"/>
          <w:szCs w:val="23"/>
        </w:rPr>
      </w:pPr>
      <w:r w:rsidRPr="000F0EC7">
        <w:rPr>
          <w:rFonts w:ascii="Calibri" w:hAnsi="Calibri" w:cs="Calibri"/>
          <w:color w:val="000000"/>
          <w:sz w:val="23"/>
          <w:szCs w:val="23"/>
        </w:rPr>
        <w:t xml:space="preserve">A bronchoscopy is a camera test to look inside the lungs. A lavage is washing of a small segment of the lung. </w:t>
      </w:r>
    </w:p>
    <w:p w14:paraId="7B6B9B0C" w14:textId="3FC7D57B" w:rsidR="000F0EC7" w:rsidRDefault="000F0EC7" w:rsidP="000F0EC7">
      <w:pPr>
        <w:autoSpaceDE w:val="0"/>
        <w:autoSpaceDN w:val="0"/>
        <w:adjustRightInd w:val="0"/>
        <w:spacing w:after="0" w:line="240" w:lineRule="auto"/>
        <w:rPr>
          <w:rFonts w:ascii="Calibri" w:hAnsi="Calibri" w:cs="Calibri"/>
          <w:color w:val="000000"/>
          <w:sz w:val="23"/>
          <w:szCs w:val="23"/>
        </w:rPr>
      </w:pPr>
    </w:p>
    <w:p w14:paraId="7055AEB1" w14:textId="77777777" w:rsidR="000F0EC7" w:rsidRPr="000F0EC7" w:rsidRDefault="000F0EC7" w:rsidP="000F0EC7">
      <w:pPr>
        <w:autoSpaceDE w:val="0"/>
        <w:autoSpaceDN w:val="0"/>
        <w:adjustRightInd w:val="0"/>
        <w:spacing w:after="0" w:line="240" w:lineRule="auto"/>
        <w:rPr>
          <w:rFonts w:ascii="Calibri" w:hAnsi="Calibri" w:cs="Calibri"/>
          <w:color w:val="000000"/>
          <w:sz w:val="23"/>
          <w:szCs w:val="23"/>
        </w:rPr>
      </w:pPr>
    </w:p>
    <w:p w14:paraId="428F27A5" w14:textId="531D6B61" w:rsidR="000F0EC7" w:rsidRPr="00497BC0" w:rsidRDefault="000F0EC7" w:rsidP="000F0EC7">
      <w:pPr>
        <w:pStyle w:val="Heading2"/>
      </w:pPr>
      <w:r>
        <w:t>What does bronchoscopy and lavage involve?</w:t>
      </w:r>
    </w:p>
    <w:p w14:paraId="69467CB6" w14:textId="77777777" w:rsidR="000F0EC7" w:rsidRPr="000F0EC7" w:rsidRDefault="000F0EC7" w:rsidP="000F0EC7">
      <w:pPr>
        <w:autoSpaceDE w:val="0"/>
        <w:autoSpaceDN w:val="0"/>
        <w:adjustRightInd w:val="0"/>
        <w:spacing w:after="0" w:line="240" w:lineRule="auto"/>
        <w:rPr>
          <w:rFonts w:ascii="Calibri" w:hAnsi="Calibri" w:cs="Calibri"/>
          <w:color w:val="000000"/>
          <w:sz w:val="23"/>
          <w:szCs w:val="23"/>
        </w:rPr>
      </w:pPr>
    </w:p>
    <w:p w14:paraId="56588D9F" w14:textId="597A002A" w:rsidR="000F0EC7" w:rsidRDefault="000F0EC7" w:rsidP="000F0EC7">
      <w:pPr>
        <w:autoSpaceDE w:val="0"/>
        <w:autoSpaceDN w:val="0"/>
        <w:adjustRightInd w:val="0"/>
        <w:spacing w:after="0" w:line="240" w:lineRule="auto"/>
        <w:rPr>
          <w:rFonts w:ascii="Calibri" w:hAnsi="Calibri" w:cs="Calibri"/>
          <w:color w:val="000000"/>
          <w:sz w:val="23"/>
          <w:szCs w:val="23"/>
        </w:rPr>
      </w:pPr>
      <w:r w:rsidRPr="000F0EC7">
        <w:rPr>
          <w:rFonts w:ascii="Calibri" w:hAnsi="Calibri" w:cs="Calibri"/>
          <w:color w:val="000000"/>
          <w:sz w:val="23"/>
          <w:szCs w:val="23"/>
        </w:rPr>
        <w:t xml:space="preserve">The test is carried out in the hospital. You must not eat for 4 hours before the procedure but a few sips of water may be taken 2 hours before the procedure. </w:t>
      </w:r>
    </w:p>
    <w:p w14:paraId="386533EF" w14:textId="77777777" w:rsidR="000F0EC7" w:rsidRPr="000F0EC7" w:rsidRDefault="000F0EC7" w:rsidP="000F0EC7">
      <w:pPr>
        <w:autoSpaceDE w:val="0"/>
        <w:autoSpaceDN w:val="0"/>
        <w:adjustRightInd w:val="0"/>
        <w:spacing w:after="0" w:line="240" w:lineRule="auto"/>
        <w:rPr>
          <w:rFonts w:ascii="Calibri" w:hAnsi="Calibri" w:cs="Calibri"/>
          <w:color w:val="000000"/>
          <w:sz w:val="23"/>
          <w:szCs w:val="23"/>
        </w:rPr>
      </w:pPr>
    </w:p>
    <w:p w14:paraId="0DF504DF" w14:textId="77777777" w:rsidR="000F0EC7" w:rsidRDefault="000F0EC7" w:rsidP="000F0EC7">
      <w:pPr>
        <w:autoSpaceDE w:val="0"/>
        <w:autoSpaceDN w:val="0"/>
        <w:adjustRightInd w:val="0"/>
        <w:spacing w:after="0" w:line="240" w:lineRule="auto"/>
        <w:rPr>
          <w:rFonts w:ascii="Calibri" w:hAnsi="Calibri" w:cs="Calibri"/>
          <w:color w:val="000000"/>
          <w:sz w:val="23"/>
          <w:szCs w:val="23"/>
        </w:rPr>
      </w:pPr>
      <w:r w:rsidRPr="000F0EC7">
        <w:rPr>
          <w:rFonts w:ascii="Calibri" w:hAnsi="Calibri" w:cs="Calibri"/>
          <w:color w:val="000000"/>
          <w:sz w:val="23"/>
          <w:szCs w:val="23"/>
        </w:rPr>
        <w:t xml:space="preserve">For comfort we use a spray or gel to numb the inside of your nose and mouth. We offer sedation using a medicine called Midazolam if you choose (this procedure does not require a general anaesthetic). </w:t>
      </w:r>
    </w:p>
    <w:p w14:paraId="1FB09954" w14:textId="77777777" w:rsidR="000F0EC7" w:rsidRDefault="000F0EC7" w:rsidP="000F0EC7">
      <w:pPr>
        <w:autoSpaceDE w:val="0"/>
        <w:autoSpaceDN w:val="0"/>
        <w:adjustRightInd w:val="0"/>
        <w:spacing w:after="0" w:line="240" w:lineRule="auto"/>
        <w:rPr>
          <w:rFonts w:ascii="Calibri" w:hAnsi="Calibri" w:cs="Calibri"/>
          <w:color w:val="000000"/>
          <w:sz w:val="23"/>
          <w:szCs w:val="23"/>
        </w:rPr>
      </w:pPr>
    </w:p>
    <w:p w14:paraId="142A216B" w14:textId="06ED1DD5" w:rsidR="000F0EC7" w:rsidRDefault="000F0EC7" w:rsidP="000F0EC7">
      <w:pPr>
        <w:autoSpaceDE w:val="0"/>
        <w:autoSpaceDN w:val="0"/>
        <w:adjustRightInd w:val="0"/>
        <w:spacing w:after="0" w:line="240" w:lineRule="auto"/>
        <w:rPr>
          <w:szCs w:val="23"/>
        </w:rPr>
      </w:pPr>
      <w:r w:rsidRPr="000F0EC7">
        <w:rPr>
          <w:rFonts w:ascii="Calibri" w:hAnsi="Calibri" w:cs="Calibri"/>
          <w:color w:val="000000"/>
          <w:sz w:val="23"/>
          <w:szCs w:val="23"/>
        </w:rPr>
        <w:t xml:space="preserve">We take </w:t>
      </w:r>
      <w:r>
        <w:rPr>
          <w:rFonts w:ascii="Calibri" w:hAnsi="Calibri" w:cs="Calibri"/>
          <w:color w:val="000000"/>
          <w:sz w:val="23"/>
          <w:szCs w:val="23"/>
        </w:rPr>
        <w:t xml:space="preserve">a throat swab </w:t>
      </w:r>
      <w:r w:rsidR="009D7ABE">
        <w:rPr>
          <w:rFonts w:ascii="Calibri" w:hAnsi="Calibri" w:cs="Calibri"/>
          <w:color w:val="000000"/>
          <w:sz w:val="23"/>
          <w:szCs w:val="23"/>
        </w:rPr>
        <w:t xml:space="preserve">(see above for procedure) </w:t>
      </w:r>
      <w:r>
        <w:rPr>
          <w:rFonts w:ascii="Calibri" w:hAnsi="Calibri" w:cs="Calibri"/>
          <w:color w:val="000000"/>
          <w:sz w:val="23"/>
          <w:szCs w:val="23"/>
        </w:rPr>
        <w:t xml:space="preserve">and nasal swab before the bronchoscopy to look for any bacteria in the nose and throat at the time of the procedure. </w:t>
      </w:r>
      <w:r w:rsidR="009D7ABE">
        <w:rPr>
          <w:rFonts w:ascii="Calibri" w:hAnsi="Calibri" w:cs="Calibri"/>
          <w:color w:val="000000"/>
          <w:sz w:val="23"/>
          <w:szCs w:val="23"/>
        </w:rPr>
        <w:t xml:space="preserve">For the nasal swab, </w:t>
      </w:r>
      <w:r w:rsidR="009D7ABE" w:rsidRPr="00A67D54">
        <w:t>w</w:t>
      </w:r>
      <w:r w:rsidR="009D7ABE" w:rsidRPr="00A67D54">
        <w:rPr>
          <w:rFonts w:cs="Arial"/>
        </w:rPr>
        <w:t xml:space="preserve">e wipe </w:t>
      </w:r>
      <w:r w:rsidR="009D7ABE">
        <w:rPr>
          <w:rFonts w:cs="Arial"/>
        </w:rPr>
        <w:t xml:space="preserve">the back of your nostrils with 2 </w:t>
      </w:r>
      <w:r w:rsidR="009D7ABE" w:rsidRPr="00A67D54">
        <w:rPr>
          <w:rFonts w:cs="Arial"/>
        </w:rPr>
        <w:t>sterile swab</w:t>
      </w:r>
      <w:r w:rsidR="009D7ABE">
        <w:rPr>
          <w:rFonts w:cs="Arial"/>
        </w:rPr>
        <w:t>s</w:t>
      </w:r>
      <w:r w:rsidR="009D7ABE" w:rsidRPr="00A67D54">
        <w:rPr>
          <w:rFonts w:cs="Arial"/>
        </w:rPr>
        <w:t xml:space="preserve"> (like a cotton bud).</w:t>
      </w:r>
      <w:r w:rsidR="009D7ABE" w:rsidRPr="00CF6CE5">
        <w:rPr>
          <w:rFonts w:cs="Arial"/>
        </w:rPr>
        <w:t xml:space="preserve"> </w:t>
      </w:r>
      <w:r w:rsidR="009D7ABE" w:rsidRPr="007D42E6">
        <w:rPr>
          <w:szCs w:val="23"/>
        </w:rPr>
        <w:t>Taking a nose swab takes only a few seconds but may be a little uncomfortable and may make the eyes water</w:t>
      </w:r>
      <w:r w:rsidR="009D7ABE">
        <w:rPr>
          <w:szCs w:val="23"/>
        </w:rPr>
        <w:t>.</w:t>
      </w:r>
    </w:p>
    <w:p w14:paraId="1FE2A03D" w14:textId="77777777" w:rsidR="009D7ABE" w:rsidRDefault="009D7ABE" w:rsidP="000F0EC7">
      <w:pPr>
        <w:autoSpaceDE w:val="0"/>
        <w:autoSpaceDN w:val="0"/>
        <w:adjustRightInd w:val="0"/>
        <w:spacing w:after="0" w:line="240" w:lineRule="auto"/>
        <w:rPr>
          <w:rFonts w:ascii="Calibri" w:hAnsi="Calibri" w:cs="Calibri"/>
          <w:color w:val="000000"/>
          <w:sz w:val="23"/>
          <w:szCs w:val="23"/>
        </w:rPr>
      </w:pPr>
    </w:p>
    <w:p w14:paraId="1E3DF19E" w14:textId="4F78112D" w:rsidR="000F0EC7" w:rsidRDefault="00B620CB" w:rsidP="000F0EC7">
      <w:pPr>
        <w:autoSpaceDE w:val="0"/>
        <w:autoSpaceDN w:val="0"/>
        <w:adjustRightInd w:val="0"/>
        <w:spacing w:after="0" w:line="240" w:lineRule="auto"/>
        <w:rPr>
          <w:rFonts w:ascii="Calibri" w:hAnsi="Calibri" w:cs="Calibri"/>
          <w:color w:val="000000"/>
          <w:sz w:val="23"/>
          <w:szCs w:val="23"/>
        </w:rPr>
      </w:pPr>
      <w:r>
        <w:rPr>
          <w:sz w:val="23"/>
          <w:szCs w:val="23"/>
        </w:rPr>
        <w:t>We will also take a blood sample (4mls about a teaspoon) to compare markers in lung fluid with blood taken at the same time. We will take the blood while inserting a</w:t>
      </w:r>
      <w:r w:rsidR="000F0EC7">
        <w:rPr>
          <w:rFonts w:ascii="Calibri" w:hAnsi="Calibri" w:cs="Calibri"/>
          <w:color w:val="000000"/>
          <w:sz w:val="23"/>
          <w:szCs w:val="23"/>
        </w:rPr>
        <w:t xml:space="preserve"> </w:t>
      </w:r>
      <w:r w:rsidR="000F0EC7" w:rsidRPr="000F0EC7">
        <w:rPr>
          <w:rFonts w:ascii="Calibri" w:hAnsi="Calibri" w:cs="Calibri"/>
          <w:color w:val="000000"/>
          <w:sz w:val="23"/>
          <w:szCs w:val="23"/>
        </w:rPr>
        <w:t>cannula</w:t>
      </w:r>
      <w:r w:rsidR="000F0EC7">
        <w:rPr>
          <w:rFonts w:ascii="Calibri" w:hAnsi="Calibri" w:cs="Calibri"/>
          <w:color w:val="000000"/>
          <w:sz w:val="23"/>
          <w:szCs w:val="23"/>
        </w:rPr>
        <w:t xml:space="preserve"> which is a needle</w:t>
      </w:r>
      <w:r w:rsidR="000F0EC7" w:rsidRPr="000F0EC7">
        <w:rPr>
          <w:rFonts w:ascii="Calibri" w:hAnsi="Calibri" w:cs="Calibri"/>
          <w:color w:val="000000"/>
          <w:sz w:val="23"/>
          <w:szCs w:val="23"/>
        </w:rPr>
        <w:t xml:space="preserve"> with an inner plastic tube which be left in your vein during the procedure so that we may give sedation or other medicine if required. We monitor the blood pressure and heart rate throughout the procedure and administer oxygen as required. </w:t>
      </w:r>
    </w:p>
    <w:p w14:paraId="79834097" w14:textId="77777777" w:rsidR="000F0EC7" w:rsidRPr="000F0EC7" w:rsidRDefault="000F0EC7" w:rsidP="000F0EC7">
      <w:pPr>
        <w:autoSpaceDE w:val="0"/>
        <w:autoSpaceDN w:val="0"/>
        <w:adjustRightInd w:val="0"/>
        <w:spacing w:after="0" w:line="240" w:lineRule="auto"/>
        <w:rPr>
          <w:rFonts w:ascii="Calibri" w:hAnsi="Calibri" w:cs="Calibri"/>
          <w:color w:val="000000"/>
          <w:sz w:val="23"/>
          <w:szCs w:val="23"/>
        </w:rPr>
      </w:pPr>
    </w:p>
    <w:p w14:paraId="496B009B" w14:textId="35DABB2D" w:rsidR="000F0EC7" w:rsidRDefault="000F0EC7" w:rsidP="000F0EC7">
      <w:pPr>
        <w:autoSpaceDE w:val="0"/>
        <w:autoSpaceDN w:val="0"/>
        <w:adjustRightInd w:val="0"/>
        <w:spacing w:after="0" w:line="240" w:lineRule="auto"/>
        <w:rPr>
          <w:rFonts w:ascii="Calibri" w:hAnsi="Calibri" w:cs="Calibri"/>
          <w:color w:val="000000"/>
          <w:sz w:val="23"/>
          <w:szCs w:val="23"/>
        </w:rPr>
      </w:pPr>
      <w:r w:rsidRPr="000F0EC7">
        <w:rPr>
          <w:rFonts w:ascii="Calibri" w:hAnsi="Calibri" w:cs="Calibri"/>
          <w:color w:val="000000"/>
          <w:sz w:val="23"/>
          <w:szCs w:val="23"/>
        </w:rPr>
        <w:t xml:space="preserve">We pass a bronchoscope (a flexible tube the same diameter as a small pen) either through the nose or mouth to the back of the throat. Using a channel in the bronchoscope we can put some local anaesthetic in to numb the upper and main airways. This may make you cough at first then as it takes effect in most cases you will not feel the bronchoscope inside your lungs. </w:t>
      </w:r>
    </w:p>
    <w:p w14:paraId="234B79B4" w14:textId="77777777" w:rsidR="000F0EC7" w:rsidRPr="000F0EC7" w:rsidRDefault="000F0EC7" w:rsidP="000F0EC7">
      <w:pPr>
        <w:autoSpaceDE w:val="0"/>
        <w:autoSpaceDN w:val="0"/>
        <w:adjustRightInd w:val="0"/>
        <w:spacing w:after="0" w:line="240" w:lineRule="auto"/>
        <w:rPr>
          <w:rFonts w:ascii="Calibri" w:hAnsi="Calibri" w:cs="Calibri"/>
          <w:color w:val="000000"/>
          <w:sz w:val="23"/>
          <w:szCs w:val="23"/>
        </w:rPr>
      </w:pPr>
    </w:p>
    <w:p w14:paraId="28DE04B8" w14:textId="77777777" w:rsidR="000F0EC7" w:rsidRDefault="000F0EC7" w:rsidP="000F0EC7">
      <w:pPr>
        <w:autoSpaceDE w:val="0"/>
        <w:autoSpaceDN w:val="0"/>
        <w:adjustRightInd w:val="0"/>
        <w:spacing w:after="0" w:line="240" w:lineRule="auto"/>
        <w:rPr>
          <w:rFonts w:ascii="Calibri" w:hAnsi="Calibri" w:cs="Calibri"/>
          <w:color w:val="000000"/>
          <w:sz w:val="23"/>
          <w:szCs w:val="23"/>
        </w:rPr>
      </w:pPr>
      <w:r w:rsidRPr="000F0EC7">
        <w:rPr>
          <w:rFonts w:ascii="Calibri" w:hAnsi="Calibri" w:cs="Calibri"/>
          <w:color w:val="000000"/>
          <w:sz w:val="23"/>
          <w:szCs w:val="23"/>
        </w:rPr>
        <w:t xml:space="preserve">The doctor will check the bronchoscope is in the correct position. Then 200ml of sterile saline (about the same amount as in a cup) is introduced and withdrawn immediately using gentle hand suction. </w:t>
      </w:r>
    </w:p>
    <w:p w14:paraId="46CDB87D" w14:textId="77777777" w:rsidR="000F0EC7" w:rsidRDefault="000F0EC7" w:rsidP="000F0EC7">
      <w:pPr>
        <w:autoSpaceDE w:val="0"/>
        <w:autoSpaceDN w:val="0"/>
        <w:adjustRightInd w:val="0"/>
        <w:spacing w:after="0" w:line="240" w:lineRule="auto"/>
        <w:rPr>
          <w:rFonts w:ascii="Calibri" w:hAnsi="Calibri" w:cs="Calibri"/>
          <w:color w:val="000000"/>
          <w:sz w:val="23"/>
          <w:szCs w:val="23"/>
        </w:rPr>
      </w:pPr>
    </w:p>
    <w:p w14:paraId="29031BB8" w14:textId="2D9EF946" w:rsidR="000F0EC7" w:rsidRPr="000F0EC7" w:rsidRDefault="000F0EC7" w:rsidP="000F0EC7">
      <w:pPr>
        <w:autoSpaceDE w:val="0"/>
        <w:autoSpaceDN w:val="0"/>
        <w:adjustRightInd w:val="0"/>
        <w:spacing w:after="0" w:line="240" w:lineRule="auto"/>
        <w:rPr>
          <w:rFonts w:ascii="Calibri" w:hAnsi="Calibri" w:cs="Calibri"/>
          <w:color w:val="000000"/>
          <w:sz w:val="23"/>
          <w:szCs w:val="23"/>
        </w:rPr>
      </w:pPr>
      <w:r w:rsidRPr="000F0EC7">
        <w:rPr>
          <w:rFonts w:ascii="Calibri" w:hAnsi="Calibri" w:cs="Calibri"/>
          <w:color w:val="000000"/>
          <w:sz w:val="23"/>
          <w:szCs w:val="23"/>
        </w:rPr>
        <w:t xml:space="preserve">This procedure collects lung secretions and cells and is known as bronchoalveolar lavage. It takes about 20 – 30 minutes including the preparation </w:t>
      </w:r>
    </w:p>
    <w:p w14:paraId="1B84419D" w14:textId="77777777" w:rsidR="000F0EC7" w:rsidRDefault="000F0EC7" w:rsidP="000F0EC7">
      <w:pPr>
        <w:autoSpaceDE w:val="0"/>
        <w:autoSpaceDN w:val="0"/>
        <w:adjustRightInd w:val="0"/>
        <w:spacing w:after="0" w:line="240" w:lineRule="auto"/>
        <w:rPr>
          <w:rFonts w:ascii="Calibri" w:hAnsi="Calibri" w:cs="Calibri"/>
          <w:color w:val="000000"/>
          <w:sz w:val="23"/>
          <w:szCs w:val="23"/>
        </w:rPr>
      </w:pPr>
      <w:r w:rsidRPr="000F0EC7">
        <w:rPr>
          <w:rFonts w:ascii="Calibri" w:hAnsi="Calibri" w:cs="Calibri"/>
          <w:color w:val="000000"/>
          <w:sz w:val="23"/>
          <w:szCs w:val="23"/>
        </w:rPr>
        <w:t xml:space="preserve">After the procedure, we observe you for </w:t>
      </w:r>
      <w:r>
        <w:rPr>
          <w:rFonts w:ascii="Calibri" w:hAnsi="Calibri" w:cs="Calibri"/>
          <w:color w:val="000000"/>
          <w:sz w:val="23"/>
          <w:szCs w:val="23"/>
        </w:rPr>
        <w:t xml:space="preserve">approximately </w:t>
      </w:r>
      <w:r w:rsidRPr="000F0EC7">
        <w:rPr>
          <w:rFonts w:ascii="Calibri" w:hAnsi="Calibri" w:cs="Calibri"/>
          <w:color w:val="000000"/>
          <w:sz w:val="23"/>
          <w:szCs w:val="23"/>
        </w:rPr>
        <w:t>2 hours so that any medication can wear off before you leave. You will be offered something to eat and drink. You will be asked to contact us the next day to say whether you have any side effects of the procedure. If so you may be asked to come to the hospital for a follow up assessment.</w:t>
      </w:r>
    </w:p>
    <w:p w14:paraId="625B90A2" w14:textId="77777777" w:rsidR="000F0EC7" w:rsidRDefault="000F0EC7" w:rsidP="000F0EC7">
      <w:pPr>
        <w:autoSpaceDE w:val="0"/>
        <w:autoSpaceDN w:val="0"/>
        <w:adjustRightInd w:val="0"/>
        <w:spacing w:after="0" w:line="240" w:lineRule="auto"/>
        <w:rPr>
          <w:rFonts w:ascii="Calibri" w:hAnsi="Calibri" w:cs="Calibri"/>
          <w:color w:val="000000"/>
          <w:sz w:val="23"/>
          <w:szCs w:val="23"/>
        </w:rPr>
      </w:pPr>
    </w:p>
    <w:p w14:paraId="027B9855" w14:textId="001F0878" w:rsidR="000F0EC7" w:rsidRPr="00497BC0" w:rsidRDefault="000F0EC7" w:rsidP="000F0EC7">
      <w:pPr>
        <w:pStyle w:val="Heading2"/>
      </w:pPr>
      <w:r>
        <w:t>What are the risks of bronchoscopy and lavage?</w:t>
      </w:r>
    </w:p>
    <w:p w14:paraId="174133AB" w14:textId="4AE970AF" w:rsidR="000F0EC7" w:rsidRPr="000F0EC7" w:rsidRDefault="000F0EC7" w:rsidP="000F0EC7">
      <w:pPr>
        <w:autoSpaceDE w:val="0"/>
        <w:autoSpaceDN w:val="0"/>
        <w:adjustRightInd w:val="0"/>
        <w:spacing w:after="0" w:line="240" w:lineRule="auto"/>
        <w:rPr>
          <w:rFonts w:ascii="Calibri" w:hAnsi="Calibri" w:cs="Calibri"/>
          <w:color w:val="000000"/>
          <w:sz w:val="23"/>
          <w:szCs w:val="23"/>
        </w:rPr>
      </w:pPr>
      <w:r w:rsidRPr="000F0EC7">
        <w:rPr>
          <w:rFonts w:ascii="Calibri" w:hAnsi="Calibri" w:cs="Calibri"/>
          <w:color w:val="000000"/>
          <w:sz w:val="23"/>
          <w:szCs w:val="23"/>
        </w:rPr>
        <w:t xml:space="preserve">  </w:t>
      </w:r>
    </w:p>
    <w:p w14:paraId="4EFB24DE" w14:textId="77777777" w:rsidR="000F0EC7" w:rsidRDefault="000F0EC7" w:rsidP="000F0EC7">
      <w:pPr>
        <w:autoSpaceDE w:val="0"/>
        <w:autoSpaceDN w:val="0"/>
        <w:adjustRightInd w:val="0"/>
        <w:spacing w:after="0" w:line="240" w:lineRule="auto"/>
        <w:rPr>
          <w:rFonts w:ascii="Calibri" w:hAnsi="Calibri" w:cs="Calibri"/>
          <w:color w:val="000000"/>
          <w:sz w:val="23"/>
          <w:szCs w:val="23"/>
        </w:rPr>
      </w:pPr>
      <w:r w:rsidRPr="000F0EC7">
        <w:rPr>
          <w:rFonts w:ascii="Calibri" w:hAnsi="Calibri" w:cs="Calibri"/>
          <w:color w:val="000000"/>
          <w:sz w:val="23"/>
          <w:szCs w:val="23"/>
        </w:rPr>
        <w:t xml:space="preserve">The British Lung Foundation describe bronchoscopy as a safe procedure. Your nose and throat may be a little sore for a day or so afterwards. You may experience a minor nose bleed. </w:t>
      </w:r>
    </w:p>
    <w:p w14:paraId="3B67F4F9" w14:textId="3A724E8B" w:rsidR="000F0EC7" w:rsidRPr="000F0EC7" w:rsidRDefault="000F0EC7" w:rsidP="000F0EC7">
      <w:pPr>
        <w:autoSpaceDE w:val="0"/>
        <w:autoSpaceDN w:val="0"/>
        <w:adjustRightInd w:val="0"/>
        <w:spacing w:after="0" w:line="240" w:lineRule="auto"/>
        <w:rPr>
          <w:rFonts w:ascii="Calibri" w:hAnsi="Calibri" w:cs="Calibri"/>
          <w:color w:val="000000"/>
          <w:sz w:val="23"/>
          <w:szCs w:val="23"/>
        </w:rPr>
      </w:pPr>
      <w:r w:rsidRPr="000F0EC7">
        <w:rPr>
          <w:rFonts w:ascii="Calibri" w:hAnsi="Calibri" w:cs="Calibri"/>
          <w:color w:val="000000"/>
          <w:sz w:val="23"/>
          <w:szCs w:val="23"/>
        </w:rPr>
        <w:t xml:space="preserve">You may feel tired or sleepy for several hours, caused by the sedative and may forget some of the procedure. There is a slightly increased risk of developing a throat or chest infection following a bronchoscopy. Some people get a mild pain under their right arm which can last for up to 24 hours due to inflammation from the lavage. We would advise you to take </w:t>
      </w:r>
      <w:r w:rsidRPr="000F0EC7">
        <w:rPr>
          <w:rFonts w:ascii="Calibri" w:hAnsi="Calibri" w:cs="Calibri"/>
          <w:color w:val="000000"/>
          <w:sz w:val="23"/>
          <w:szCs w:val="23"/>
        </w:rPr>
        <w:t>paracetamol an</w:t>
      </w:r>
      <w:r w:rsidR="00022C0D">
        <w:rPr>
          <w:rFonts w:ascii="Calibri" w:hAnsi="Calibri" w:cs="Calibri"/>
          <w:color w:val="000000"/>
          <w:sz w:val="23"/>
          <w:szCs w:val="23"/>
        </w:rPr>
        <w:t>d may ask you to attend clinic</w:t>
      </w:r>
      <w:r w:rsidRPr="000F0EC7">
        <w:rPr>
          <w:rFonts w:ascii="Calibri" w:hAnsi="Calibri" w:cs="Calibri"/>
          <w:color w:val="000000"/>
          <w:sz w:val="23"/>
          <w:szCs w:val="23"/>
        </w:rPr>
        <w:t xml:space="preserve"> for an assessment. </w:t>
      </w:r>
    </w:p>
    <w:p w14:paraId="60FE549C" w14:textId="5BC3FF77" w:rsidR="001D7190" w:rsidRPr="00497BC0" w:rsidRDefault="000F0EC7" w:rsidP="000F0EC7">
      <w:r w:rsidRPr="000F0EC7">
        <w:rPr>
          <w:rFonts w:ascii="Calibri" w:hAnsi="Calibri" w:cs="Calibri"/>
          <w:color w:val="000000"/>
          <w:sz w:val="23"/>
          <w:szCs w:val="23"/>
        </w:rPr>
        <w:t xml:space="preserve">Serious complications from a bronchoscopy are extremely rare. We monitor participants during the procedure and there are medical and nursing staff available. It is possible that you will experience a </w:t>
      </w:r>
      <w:r w:rsidR="009D7ABE" w:rsidRPr="000F0EC7">
        <w:rPr>
          <w:rFonts w:ascii="Calibri" w:hAnsi="Calibri" w:cs="Calibri"/>
          <w:color w:val="000000"/>
          <w:sz w:val="23"/>
          <w:szCs w:val="23"/>
        </w:rPr>
        <w:t>drop-in</w:t>
      </w:r>
      <w:r w:rsidRPr="000F0EC7">
        <w:rPr>
          <w:rFonts w:ascii="Calibri" w:hAnsi="Calibri" w:cs="Calibri"/>
          <w:color w:val="000000"/>
          <w:sz w:val="23"/>
          <w:szCs w:val="23"/>
        </w:rPr>
        <w:t xml:space="preserve"> oxygen during the procedure or breathlessness if these occur we will stop the procedure immediately. If you choose to have sedation we advise you to ask someone to collect you and that you do not drive on the day following sedation.</w:t>
      </w:r>
    </w:p>
    <w:p w14:paraId="29F4E4D2" w14:textId="77777777" w:rsidR="00535BDF" w:rsidRPr="00497BC0" w:rsidRDefault="00535BDF" w:rsidP="002F6A08">
      <w:pPr>
        <w:pStyle w:val="Heading2"/>
      </w:pPr>
      <w:r w:rsidRPr="00497BC0">
        <w:t>How much will I get paid?</w:t>
      </w:r>
    </w:p>
    <w:p w14:paraId="32FB25AE" w14:textId="6A4DEEC9" w:rsidR="00881D2C" w:rsidRDefault="004238E2" w:rsidP="00881D2C">
      <w:r w:rsidRPr="00497BC0">
        <w:t xml:space="preserve">The money </w:t>
      </w:r>
      <w:r w:rsidR="002F6A08">
        <w:t>you are paid is compensation for</w:t>
      </w:r>
      <w:r w:rsidRPr="00497BC0">
        <w:t xml:space="preserve"> inconvenience, loss of income, </w:t>
      </w:r>
      <w:r w:rsidR="002F6A08">
        <w:t xml:space="preserve">and possible </w:t>
      </w:r>
      <w:r w:rsidRPr="00497BC0">
        <w:t xml:space="preserve">risks </w:t>
      </w:r>
      <w:r w:rsidR="002F6A08">
        <w:t>of taking part</w:t>
      </w:r>
      <w:r w:rsidRPr="00497BC0">
        <w:t xml:space="preserve">. </w:t>
      </w:r>
      <w:r w:rsidR="009A2B86">
        <w:t>The first p</w:t>
      </w:r>
      <w:r w:rsidR="00A256E5" w:rsidRPr="00497BC0">
        <w:t xml:space="preserve">ayment will be made at the end of </w:t>
      </w:r>
      <w:r w:rsidR="009A2B86">
        <w:t>part</w:t>
      </w:r>
      <w:r w:rsidR="009A2B86" w:rsidRPr="00497BC0">
        <w:t xml:space="preserve"> </w:t>
      </w:r>
      <w:r w:rsidR="00924E53" w:rsidRPr="00497BC0">
        <w:t xml:space="preserve">one. </w:t>
      </w:r>
      <w:r w:rsidR="00A256E5" w:rsidRPr="00497BC0">
        <w:t xml:space="preserve">If you are eligible and choose to take part in the second study you will </w:t>
      </w:r>
      <w:r w:rsidR="00924E53" w:rsidRPr="00497BC0">
        <w:t xml:space="preserve">receive a second payment at </w:t>
      </w:r>
      <w:r w:rsidR="005B2BA3">
        <w:t xml:space="preserve">the end of </w:t>
      </w:r>
      <w:r w:rsidR="00384FE9">
        <w:t xml:space="preserve">part </w:t>
      </w:r>
      <w:r w:rsidR="005B2BA3">
        <w:t>two</w:t>
      </w:r>
      <w:r w:rsidR="00881D2C">
        <w:t>. Our payments are below.</w:t>
      </w:r>
    </w:p>
    <w:p w14:paraId="4ACE857D" w14:textId="0052693D" w:rsidR="003B6634" w:rsidRDefault="003B6634" w:rsidP="00881D2C"/>
    <w:p w14:paraId="749C0360" w14:textId="2E1A84D9" w:rsidR="003B6634" w:rsidRDefault="003B6634" w:rsidP="00881D2C"/>
    <w:p w14:paraId="4A673B85" w14:textId="0A4AA4B3" w:rsidR="003B6634" w:rsidRDefault="003B6634" w:rsidP="00881D2C"/>
    <w:p w14:paraId="6C9D12B5" w14:textId="5F8E4012" w:rsidR="003B6634" w:rsidRDefault="003B6634" w:rsidP="00881D2C"/>
    <w:p w14:paraId="6F3CE327" w14:textId="588A359D" w:rsidR="003B6634" w:rsidRDefault="003B6634" w:rsidP="00881D2C"/>
    <w:p w14:paraId="49379EBA" w14:textId="2E944BB2" w:rsidR="003B6634" w:rsidRDefault="003B6634" w:rsidP="00881D2C"/>
    <w:p w14:paraId="0A28AE6E" w14:textId="7C105350" w:rsidR="003B6634" w:rsidRDefault="003B6634" w:rsidP="00881D2C"/>
    <w:p w14:paraId="19591DAC" w14:textId="61BEA780" w:rsidR="003B6634" w:rsidRDefault="003B6634" w:rsidP="00881D2C"/>
    <w:p w14:paraId="6A2CB3DC" w14:textId="6A64BE88" w:rsidR="00C84E6A" w:rsidRDefault="00C84E6A" w:rsidP="00881D2C"/>
    <w:p w14:paraId="35EE6211" w14:textId="1084B6A2" w:rsidR="00C84E6A" w:rsidRDefault="00C84E6A" w:rsidP="00881D2C"/>
    <w:p w14:paraId="4E5F1E2C" w14:textId="52C5D4AA" w:rsidR="00C84E6A" w:rsidRDefault="00C84E6A" w:rsidP="00881D2C"/>
    <w:p w14:paraId="0A7C6A68" w14:textId="68197510" w:rsidR="00C84E6A" w:rsidRDefault="00C84E6A" w:rsidP="00881D2C"/>
    <w:p w14:paraId="33ACD4F5" w14:textId="0CECD555" w:rsidR="00C84E6A" w:rsidRDefault="00C84E6A" w:rsidP="00881D2C"/>
    <w:p w14:paraId="74C0DB2B" w14:textId="571DDDD1" w:rsidR="00C84E6A" w:rsidRDefault="00C84E6A" w:rsidP="00881D2C"/>
    <w:p w14:paraId="2FD38A92" w14:textId="77777777" w:rsidR="00C84E6A" w:rsidRDefault="00C84E6A" w:rsidP="00881D2C"/>
    <w:p w14:paraId="6C747006" w14:textId="77777777" w:rsidR="003B6634" w:rsidRDefault="003B6634" w:rsidP="00881D2C">
      <w:pPr>
        <w:sectPr w:rsidR="003B6634" w:rsidSect="00DB1794">
          <w:type w:val="continuous"/>
          <w:pgSz w:w="11906" w:h="16838"/>
          <w:pgMar w:top="851" w:right="1134" w:bottom="851" w:left="1134" w:header="709" w:footer="709" w:gutter="0"/>
          <w:cols w:num="2" w:space="708"/>
          <w:docGrid w:linePitch="360"/>
        </w:sectPr>
      </w:pPr>
    </w:p>
    <w:tbl>
      <w:tblPr>
        <w:tblStyle w:val="TableGrid"/>
        <w:tblW w:w="0" w:type="auto"/>
        <w:jc w:val="center"/>
        <w:tblBorders>
          <w:left w:val="none" w:sz="0" w:space="0" w:color="auto"/>
          <w:right w:val="none" w:sz="0" w:space="0" w:color="auto"/>
        </w:tblBorders>
        <w:tblLayout w:type="fixed"/>
        <w:tblLook w:val="04A0" w:firstRow="1" w:lastRow="0" w:firstColumn="1" w:lastColumn="0" w:noHBand="0" w:noVBand="1"/>
      </w:tblPr>
      <w:tblGrid>
        <w:gridCol w:w="7372"/>
        <w:gridCol w:w="1275"/>
        <w:gridCol w:w="709"/>
      </w:tblGrid>
      <w:tr w:rsidR="000E0100" w:rsidRPr="00497BC0" w14:paraId="1090AA6E" w14:textId="77777777" w:rsidTr="00AD7FC7">
        <w:trPr>
          <w:trHeight w:val="277"/>
          <w:jc w:val="center"/>
        </w:trPr>
        <w:tc>
          <w:tcPr>
            <w:tcW w:w="7372" w:type="dxa"/>
            <w:shd w:val="clear" w:color="auto" w:fill="FFC5C5"/>
          </w:tcPr>
          <w:p w14:paraId="67E1526F" w14:textId="77777777" w:rsidR="000E0100" w:rsidRPr="00497BC0" w:rsidRDefault="009A2B86" w:rsidP="005B2BA3">
            <w:pPr>
              <w:spacing w:after="0" w:line="240" w:lineRule="auto"/>
              <w:jc w:val="both"/>
              <w:rPr>
                <w:rFonts w:cs="Arial"/>
                <w:b/>
              </w:rPr>
            </w:pPr>
            <w:r>
              <w:rPr>
                <w:b/>
              </w:rPr>
              <w:t>Part</w:t>
            </w:r>
            <w:r w:rsidRPr="002C2A28">
              <w:rPr>
                <w:b/>
              </w:rPr>
              <w:t xml:space="preserve"> </w:t>
            </w:r>
            <w:r w:rsidR="000E0100" w:rsidRPr="002C2A28">
              <w:rPr>
                <w:b/>
              </w:rPr>
              <w:t xml:space="preserve">1 </w:t>
            </w:r>
          </w:p>
        </w:tc>
        <w:tc>
          <w:tcPr>
            <w:tcW w:w="1275" w:type="dxa"/>
            <w:shd w:val="clear" w:color="auto" w:fill="FFC5C5"/>
          </w:tcPr>
          <w:p w14:paraId="4A245E71" w14:textId="77777777" w:rsidR="000E0100" w:rsidRPr="00497BC0" w:rsidRDefault="000E0100" w:rsidP="005B2BA3">
            <w:pPr>
              <w:spacing w:after="0" w:line="240" w:lineRule="auto"/>
              <w:jc w:val="both"/>
              <w:rPr>
                <w:rFonts w:cs="Arial"/>
              </w:rPr>
            </w:pPr>
          </w:p>
        </w:tc>
        <w:tc>
          <w:tcPr>
            <w:tcW w:w="709" w:type="dxa"/>
            <w:shd w:val="clear" w:color="auto" w:fill="FFC5C5"/>
          </w:tcPr>
          <w:p w14:paraId="7047E107" w14:textId="77777777" w:rsidR="000E0100" w:rsidRPr="00497BC0" w:rsidRDefault="000E0100" w:rsidP="005B2BA3">
            <w:pPr>
              <w:spacing w:after="0" w:line="240" w:lineRule="auto"/>
              <w:jc w:val="both"/>
              <w:rPr>
                <w:rFonts w:cs="Arial"/>
              </w:rPr>
            </w:pPr>
          </w:p>
        </w:tc>
      </w:tr>
      <w:tr w:rsidR="000E0100" w:rsidRPr="00497BC0" w14:paraId="17C184AC" w14:textId="77777777" w:rsidTr="00AD7FC7">
        <w:trPr>
          <w:trHeight w:val="277"/>
          <w:jc w:val="center"/>
        </w:trPr>
        <w:tc>
          <w:tcPr>
            <w:tcW w:w="7372" w:type="dxa"/>
            <w:shd w:val="clear" w:color="auto" w:fill="auto"/>
            <w:vAlign w:val="center"/>
          </w:tcPr>
          <w:p w14:paraId="18E6EC32" w14:textId="77777777" w:rsidR="000E0100" w:rsidRPr="00497BC0" w:rsidRDefault="000E0100" w:rsidP="00AD7FC7">
            <w:pPr>
              <w:spacing w:after="0" w:line="240" w:lineRule="auto"/>
              <w:jc w:val="both"/>
              <w:rPr>
                <w:rFonts w:cs="Arial"/>
              </w:rPr>
            </w:pPr>
            <w:r>
              <w:rPr>
                <w:rFonts w:cs="Arial"/>
              </w:rPr>
              <w:t xml:space="preserve">Visit 1: </w:t>
            </w:r>
            <w:r w:rsidRPr="00497BC0">
              <w:rPr>
                <w:rFonts w:cs="Arial"/>
              </w:rPr>
              <w:t>Screening</w:t>
            </w:r>
            <w:r w:rsidR="005B2BA3">
              <w:rPr>
                <w:rFonts w:cs="Arial"/>
              </w:rPr>
              <w:t xml:space="preserve"> and samples </w:t>
            </w:r>
          </w:p>
        </w:tc>
        <w:tc>
          <w:tcPr>
            <w:tcW w:w="1275" w:type="dxa"/>
            <w:shd w:val="clear" w:color="auto" w:fill="auto"/>
            <w:vAlign w:val="center"/>
          </w:tcPr>
          <w:p w14:paraId="6DFFF069" w14:textId="77777777" w:rsidR="000E0100" w:rsidRPr="00497BC0" w:rsidRDefault="000E0100" w:rsidP="005B2BA3">
            <w:pPr>
              <w:spacing w:after="0" w:line="240" w:lineRule="auto"/>
              <w:jc w:val="both"/>
              <w:rPr>
                <w:rFonts w:cs="Arial"/>
              </w:rPr>
            </w:pPr>
            <w:r w:rsidRPr="00497BC0">
              <w:rPr>
                <w:rFonts w:cs="Arial"/>
              </w:rPr>
              <w:t>3</w:t>
            </w:r>
            <w:r>
              <w:rPr>
                <w:rFonts w:cs="Arial"/>
              </w:rPr>
              <w:t>0 min</w:t>
            </w:r>
          </w:p>
        </w:tc>
        <w:tc>
          <w:tcPr>
            <w:tcW w:w="709" w:type="dxa"/>
            <w:shd w:val="clear" w:color="auto" w:fill="auto"/>
            <w:vAlign w:val="center"/>
          </w:tcPr>
          <w:p w14:paraId="0EB6D978" w14:textId="77777777" w:rsidR="000E0100" w:rsidRPr="00497BC0" w:rsidRDefault="000E0100" w:rsidP="005B2BA3">
            <w:pPr>
              <w:spacing w:after="0" w:line="240" w:lineRule="auto"/>
              <w:jc w:val="both"/>
              <w:rPr>
                <w:rFonts w:cs="Arial"/>
              </w:rPr>
            </w:pPr>
            <w:r w:rsidRPr="00497BC0">
              <w:rPr>
                <w:rFonts w:cs="Arial"/>
              </w:rPr>
              <w:t>£30</w:t>
            </w:r>
          </w:p>
        </w:tc>
      </w:tr>
      <w:tr w:rsidR="000E0100" w:rsidRPr="00497BC0" w14:paraId="0034F2D1" w14:textId="77777777" w:rsidTr="00AD7FC7">
        <w:trPr>
          <w:trHeight w:val="567"/>
          <w:jc w:val="center"/>
        </w:trPr>
        <w:tc>
          <w:tcPr>
            <w:tcW w:w="7372" w:type="dxa"/>
            <w:shd w:val="clear" w:color="auto" w:fill="auto"/>
            <w:vAlign w:val="center"/>
          </w:tcPr>
          <w:p w14:paraId="760B772C" w14:textId="77777777" w:rsidR="00AC0C5A" w:rsidRDefault="000E0100" w:rsidP="005B2BA3">
            <w:pPr>
              <w:spacing w:after="0" w:line="240" w:lineRule="auto"/>
            </w:pPr>
            <w:r>
              <w:t>Visit 2: Having pneumococcus put up your nose. This includes you</w:t>
            </w:r>
            <w:r w:rsidRPr="00497BC0">
              <w:t xml:space="preserve"> making daily email</w:t>
            </w:r>
            <w:r>
              <w:t>/SMS</w:t>
            </w:r>
            <w:r w:rsidRPr="00497BC0">
              <w:t>/telepho</w:t>
            </w:r>
            <w:r>
              <w:t xml:space="preserve">ne contact for the first 7 days. </w:t>
            </w:r>
          </w:p>
          <w:p w14:paraId="30E7D822" w14:textId="77777777" w:rsidR="000E0100" w:rsidRPr="00497BC0" w:rsidRDefault="005B2BA3" w:rsidP="005B2BA3">
            <w:pPr>
              <w:spacing w:after="0" w:line="240" w:lineRule="auto"/>
            </w:pPr>
            <w:r>
              <w:t>(</w:t>
            </w:r>
            <w:r w:rsidR="000E0100">
              <w:t>We will withho</w:t>
            </w:r>
            <w:r w:rsidR="000E0100" w:rsidRPr="00497BC0">
              <w:t xml:space="preserve">ld </w:t>
            </w:r>
            <w:r w:rsidR="000E0100">
              <w:t>£5 p</w:t>
            </w:r>
            <w:r>
              <w:t>er day if you do not contact us)</w:t>
            </w:r>
          </w:p>
        </w:tc>
        <w:tc>
          <w:tcPr>
            <w:tcW w:w="1275" w:type="dxa"/>
            <w:shd w:val="clear" w:color="auto" w:fill="auto"/>
            <w:vAlign w:val="center"/>
          </w:tcPr>
          <w:p w14:paraId="495B61A6" w14:textId="77777777" w:rsidR="000E0100" w:rsidRPr="00497BC0" w:rsidRDefault="00AC0C5A" w:rsidP="00AC0C5A">
            <w:pPr>
              <w:spacing w:after="0" w:line="240" w:lineRule="auto"/>
              <w:jc w:val="both"/>
              <w:rPr>
                <w:rFonts w:cs="Arial"/>
              </w:rPr>
            </w:pPr>
            <w:r>
              <w:rPr>
                <w:rFonts w:cs="Arial"/>
              </w:rPr>
              <w:t>3</w:t>
            </w:r>
            <w:r w:rsidR="000E0100" w:rsidRPr="00497BC0">
              <w:rPr>
                <w:rFonts w:cs="Arial"/>
              </w:rPr>
              <w:t>0 mi</w:t>
            </w:r>
            <w:r w:rsidR="000E0100">
              <w:rPr>
                <w:rFonts w:cs="Arial"/>
              </w:rPr>
              <w:t>n</w:t>
            </w:r>
          </w:p>
        </w:tc>
        <w:tc>
          <w:tcPr>
            <w:tcW w:w="709" w:type="dxa"/>
            <w:shd w:val="clear" w:color="auto" w:fill="auto"/>
            <w:vAlign w:val="center"/>
          </w:tcPr>
          <w:p w14:paraId="51BDFA37" w14:textId="77777777" w:rsidR="000E0100" w:rsidRPr="00497BC0" w:rsidRDefault="000E0100" w:rsidP="005B2BA3">
            <w:pPr>
              <w:spacing w:after="0" w:line="240" w:lineRule="auto"/>
              <w:rPr>
                <w:rFonts w:cs="Arial"/>
              </w:rPr>
            </w:pPr>
            <w:r>
              <w:rPr>
                <w:rFonts w:cs="Arial"/>
              </w:rPr>
              <w:t>£50</w:t>
            </w:r>
          </w:p>
        </w:tc>
      </w:tr>
      <w:tr w:rsidR="000E0100" w:rsidRPr="00497BC0" w14:paraId="06673095" w14:textId="77777777" w:rsidTr="00AD7FC7">
        <w:trPr>
          <w:trHeight w:val="369"/>
          <w:jc w:val="center"/>
        </w:trPr>
        <w:tc>
          <w:tcPr>
            <w:tcW w:w="7372" w:type="dxa"/>
            <w:shd w:val="clear" w:color="auto" w:fill="auto"/>
          </w:tcPr>
          <w:p w14:paraId="0A53DF72" w14:textId="77777777" w:rsidR="000E0100" w:rsidRPr="00497BC0" w:rsidRDefault="000E0100" w:rsidP="00AD7FC7">
            <w:pPr>
              <w:autoSpaceDE w:val="0"/>
              <w:autoSpaceDN w:val="0"/>
              <w:adjustRightInd w:val="0"/>
              <w:spacing w:after="0" w:line="240" w:lineRule="auto"/>
              <w:jc w:val="both"/>
              <w:rPr>
                <w:rFonts w:cs="Arial"/>
                <w:b/>
                <w:color w:val="2E74B5" w:themeColor="accent1" w:themeShade="BF"/>
              </w:rPr>
            </w:pPr>
            <w:r>
              <w:t>Visit 3: N</w:t>
            </w:r>
            <w:r w:rsidRPr="00497BC0">
              <w:t xml:space="preserve">asal </w:t>
            </w:r>
            <w:r w:rsidR="00AD7FC7">
              <w:t xml:space="preserve">samples </w:t>
            </w:r>
          </w:p>
        </w:tc>
        <w:tc>
          <w:tcPr>
            <w:tcW w:w="1275" w:type="dxa"/>
            <w:shd w:val="clear" w:color="auto" w:fill="auto"/>
          </w:tcPr>
          <w:p w14:paraId="4EAFCFA3" w14:textId="77777777" w:rsidR="000E0100" w:rsidRPr="00497BC0" w:rsidRDefault="00AD7FC7" w:rsidP="00AD7FC7">
            <w:pPr>
              <w:spacing w:after="0" w:line="240" w:lineRule="auto"/>
              <w:jc w:val="both"/>
              <w:rPr>
                <w:rFonts w:cs="Arial"/>
              </w:rPr>
            </w:pPr>
            <w:r>
              <w:rPr>
                <w:rFonts w:cs="Arial"/>
              </w:rPr>
              <w:t>20</w:t>
            </w:r>
            <w:r w:rsidR="000E0100">
              <w:rPr>
                <w:rFonts w:cs="Arial"/>
              </w:rPr>
              <w:t xml:space="preserve"> min</w:t>
            </w:r>
          </w:p>
        </w:tc>
        <w:tc>
          <w:tcPr>
            <w:tcW w:w="709" w:type="dxa"/>
            <w:shd w:val="clear" w:color="auto" w:fill="auto"/>
          </w:tcPr>
          <w:p w14:paraId="49BD8369" w14:textId="77777777" w:rsidR="000E0100" w:rsidRPr="00497BC0" w:rsidRDefault="000E0100" w:rsidP="005B2BA3">
            <w:pPr>
              <w:spacing w:after="0" w:line="240" w:lineRule="auto"/>
              <w:jc w:val="both"/>
              <w:rPr>
                <w:rFonts w:cs="Arial"/>
              </w:rPr>
            </w:pPr>
            <w:r w:rsidRPr="00497BC0">
              <w:rPr>
                <w:rFonts w:cs="Arial"/>
              </w:rPr>
              <w:t>£10</w:t>
            </w:r>
          </w:p>
        </w:tc>
      </w:tr>
      <w:tr w:rsidR="000E0100" w:rsidRPr="00497BC0" w14:paraId="5951CE25" w14:textId="77777777" w:rsidTr="00AD7FC7">
        <w:trPr>
          <w:trHeight w:val="369"/>
          <w:jc w:val="center"/>
        </w:trPr>
        <w:tc>
          <w:tcPr>
            <w:tcW w:w="7372" w:type="dxa"/>
            <w:shd w:val="clear" w:color="auto" w:fill="auto"/>
          </w:tcPr>
          <w:p w14:paraId="3FBF8B03" w14:textId="77777777" w:rsidR="000E0100" w:rsidRPr="00497BC0" w:rsidRDefault="000E0100" w:rsidP="00AD7FC7">
            <w:pPr>
              <w:autoSpaceDE w:val="0"/>
              <w:autoSpaceDN w:val="0"/>
              <w:adjustRightInd w:val="0"/>
              <w:spacing w:after="0" w:line="240" w:lineRule="auto"/>
              <w:jc w:val="both"/>
              <w:rPr>
                <w:rFonts w:cs="Arial"/>
                <w:b/>
                <w:color w:val="2E74B5" w:themeColor="accent1" w:themeShade="BF"/>
              </w:rPr>
            </w:pPr>
            <w:r>
              <w:t>Visit 4: N</w:t>
            </w:r>
            <w:r w:rsidRPr="00497BC0">
              <w:t xml:space="preserve">asal </w:t>
            </w:r>
            <w:r w:rsidR="00AD7FC7">
              <w:t xml:space="preserve">samples </w:t>
            </w:r>
            <w:r w:rsidR="00AC0C5A">
              <w:t xml:space="preserve"> </w:t>
            </w:r>
          </w:p>
        </w:tc>
        <w:tc>
          <w:tcPr>
            <w:tcW w:w="1275" w:type="dxa"/>
            <w:shd w:val="clear" w:color="auto" w:fill="auto"/>
          </w:tcPr>
          <w:p w14:paraId="3244C57C" w14:textId="77777777" w:rsidR="000E0100" w:rsidRPr="00497BC0" w:rsidRDefault="00AD7FC7" w:rsidP="00AD7FC7">
            <w:pPr>
              <w:spacing w:after="0" w:line="240" w:lineRule="auto"/>
              <w:jc w:val="both"/>
              <w:rPr>
                <w:rFonts w:cs="Arial"/>
              </w:rPr>
            </w:pPr>
            <w:r>
              <w:t>20</w:t>
            </w:r>
            <w:r w:rsidR="000E0100">
              <w:t xml:space="preserve"> min</w:t>
            </w:r>
          </w:p>
        </w:tc>
        <w:tc>
          <w:tcPr>
            <w:tcW w:w="709" w:type="dxa"/>
            <w:shd w:val="clear" w:color="auto" w:fill="auto"/>
          </w:tcPr>
          <w:p w14:paraId="13590642" w14:textId="77777777" w:rsidR="000E0100" w:rsidRPr="00497BC0" w:rsidRDefault="000E0100" w:rsidP="005B2BA3">
            <w:pPr>
              <w:spacing w:after="0" w:line="240" w:lineRule="auto"/>
              <w:jc w:val="both"/>
              <w:rPr>
                <w:rFonts w:cs="Arial"/>
              </w:rPr>
            </w:pPr>
            <w:r w:rsidRPr="00497BC0">
              <w:t xml:space="preserve">£10 </w:t>
            </w:r>
          </w:p>
        </w:tc>
      </w:tr>
      <w:tr w:rsidR="000E0100" w:rsidRPr="00497BC0" w14:paraId="3BE9C534" w14:textId="77777777" w:rsidTr="00AD7FC7">
        <w:trPr>
          <w:trHeight w:val="369"/>
          <w:jc w:val="center"/>
        </w:trPr>
        <w:tc>
          <w:tcPr>
            <w:tcW w:w="7372" w:type="dxa"/>
            <w:shd w:val="clear" w:color="auto" w:fill="auto"/>
          </w:tcPr>
          <w:p w14:paraId="325E35D0" w14:textId="77777777" w:rsidR="000E0100" w:rsidRPr="002C2A28" w:rsidRDefault="000E0100" w:rsidP="00AD7FC7">
            <w:pPr>
              <w:autoSpaceDE w:val="0"/>
              <w:autoSpaceDN w:val="0"/>
              <w:adjustRightInd w:val="0"/>
              <w:spacing w:after="0" w:line="240" w:lineRule="auto"/>
              <w:jc w:val="both"/>
              <w:rPr>
                <w:rFonts w:cs="Arial"/>
                <w:b/>
              </w:rPr>
            </w:pPr>
            <w:r w:rsidRPr="002C2A28">
              <w:t xml:space="preserve">Visit 5: Nasal </w:t>
            </w:r>
            <w:r w:rsidR="00AD7FC7">
              <w:t xml:space="preserve">samples </w:t>
            </w:r>
            <w:r w:rsidRPr="002C2A28">
              <w:t>and blood sample</w:t>
            </w:r>
          </w:p>
        </w:tc>
        <w:tc>
          <w:tcPr>
            <w:tcW w:w="1275" w:type="dxa"/>
            <w:shd w:val="clear" w:color="auto" w:fill="auto"/>
          </w:tcPr>
          <w:p w14:paraId="63433444" w14:textId="77777777" w:rsidR="000E0100" w:rsidRPr="00497BC0" w:rsidRDefault="000E0100" w:rsidP="005B2BA3">
            <w:pPr>
              <w:spacing w:after="0" w:line="240" w:lineRule="auto"/>
              <w:jc w:val="both"/>
              <w:rPr>
                <w:rFonts w:cs="Arial"/>
              </w:rPr>
            </w:pPr>
            <w:r w:rsidRPr="00497BC0">
              <w:t>3</w:t>
            </w:r>
            <w:r>
              <w:t>0 min</w:t>
            </w:r>
          </w:p>
        </w:tc>
        <w:tc>
          <w:tcPr>
            <w:tcW w:w="709" w:type="dxa"/>
            <w:shd w:val="clear" w:color="auto" w:fill="auto"/>
          </w:tcPr>
          <w:p w14:paraId="24390E64" w14:textId="77777777" w:rsidR="000E0100" w:rsidRPr="00497BC0" w:rsidRDefault="000E0100" w:rsidP="005B2BA3">
            <w:pPr>
              <w:spacing w:after="0" w:line="240" w:lineRule="auto"/>
              <w:jc w:val="both"/>
              <w:rPr>
                <w:rFonts w:cs="Arial"/>
              </w:rPr>
            </w:pPr>
            <w:r w:rsidRPr="00497BC0">
              <w:t>£15</w:t>
            </w:r>
          </w:p>
        </w:tc>
      </w:tr>
      <w:tr w:rsidR="000E0100" w:rsidRPr="00497BC0" w14:paraId="547DF2ED" w14:textId="77777777" w:rsidTr="00AD7FC7">
        <w:trPr>
          <w:trHeight w:val="307"/>
          <w:jc w:val="center"/>
        </w:trPr>
        <w:tc>
          <w:tcPr>
            <w:tcW w:w="7372" w:type="dxa"/>
            <w:shd w:val="clear" w:color="auto" w:fill="FFC5C5"/>
            <w:vAlign w:val="center"/>
          </w:tcPr>
          <w:p w14:paraId="123F428C" w14:textId="77777777" w:rsidR="000E0100" w:rsidRPr="002C2A28" w:rsidRDefault="009A2B86" w:rsidP="005B2BA3">
            <w:pPr>
              <w:autoSpaceDE w:val="0"/>
              <w:autoSpaceDN w:val="0"/>
              <w:adjustRightInd w:val="0"/>
              <w:spacing w:after="0" w:line="240" w:lineRule="auto"/>
              <w:jc w:val="both"/>
              <w:rPr>
                <w:rFonts w:cs="Arial"/>
              </w:rPr>
            </w:pPr>
            <w:r>
              <w:rPr>
                <w:rFonts w:cs="Arial"/>
                <w:b/>
              </w:rPr>
              <w:t>Part</w:t>
            </w:r>
            <w:r w:rsidRPr="002C2A28">
              <w:rPr>
                <w:rFonts w:cs="Arial"/>
                <w:b/>
              </w:rPr>
              <w:t xml:space="preserve"> </w:t>
            </w:r>
            <w:r w:rsidR="000E0100" w:rsidRPr="002C2A28">
              <w:rPr>
                <w:rFonts w:cs="Arial"/>
                <w:b/>
              </w:rPr>
              <w:t xml:space="preserve">2 </w:t>
            </w:r>
          </w:p>
        </w:tc>
        <w:tc>
          <w:tcPr>
            <w:tcW w:w="1275" w:type="dxa"/>
            <w:shd w:val="clear" w:color="auto" w:fill="FFC5C5"/>
            <w:vAlign w:val="center"/>
          </w:tcPr>
          <w:p w14:paraId="1FE8A27E" w14:textId="77777777" w:rsidR="000E0100" w:rsidRPr="00497BC0" w:rsidRDefault="000E0100" w:rsidP="005B2BA3">
            <w:pPr>
              <w:spacing w:after="0" w:line="240" w:lineRule="auto"/>
              <w:jc w:val="both"/>
              <w:rPr>
                <w:rFonts w:cs="Arial"/>
              </w:rPr>
            </w:pPr>
          </w:p>
        </w:tc>
        <w:tc>
          <w:tcPr>
            <w:tcW w:w="709" w:type="dxa"/>
            <w:shd w:val="clear" w:color="auto" w:fill="FFC5C5"/>
            <w:vAlign w:val="center"/>
          </w:tcPr>
          <w:p w14:paraId="3AAE8701" w14:textId="77777777" w:rsidR="000E0100" w:rsidRPr="00497BC0" w:rsidRDefault="000E0100" w:rsidP="005B2BA3">
            <w:pPr>
              <w:spacing w:after="0" w:line="240" w:lineRule="auto"/>
              <w:jc w:val="both"/>
              <w:rPr>
                <w:rFonts w:cs="Arial"/>
              </w:rPr>
            </w:pPr>
          </w:p>
        </w:tc>
      </w:tr>
      <w:tr w:rsidR="000E0100" w:rsidRPr="00497BC0" w14:paraId="4EAFAC77" w14:textId="77777777" w:rsidTr="00AD7FC7">
        <w:trPr>
          <w:trHeight w:val="369"/>
          <w:jc w:val="center"/>
        </w:trPr>
        <w:tc>
          <w:tcPr>
            <w:tcW w:w="7372" w:type="dxa"/>
            <w:shd w:val="clear" w:color="auto" w:fill="auto"/>
          </w:tcPr>
          <w:p w14:paraId="7EDD4576" w14:textId="77777777" w:rsidR="000E0100" w:rsidRPr="00497BC0" w:rsidRDefault="000E0100" w:rsidP="005B2BA3">
            <w:pPr>
              <w:spacing w:after="0" w:line="240" w:lineRule="auto"/>
              <w:rPr>
                <w:b/>
                <w:color w:val="2E74B5" w:themeColor="accent1" w:themeShade="BF"/>
              </w:rPr>
            </w:pPr>
            <w:r>
              <w:t>Visit 1:</w:t>
            </w:r>
            <w:r w:rsidRPr="00497BC0">
              <w:t xml:space="preserve"> Screening</w:t>
            </w:r>
            <w:r>
              <w:t xml:space="preserve"> and samples from the nose and blood</w:t>
            </w:r>
          </w:p>
        </w:tc>
        <w:tc>
          <w:tcPr>
            <w:tcW w:w="1275" w:type="dxa"/>
            <w:shd w:val="clear" w:color="auto" w:fill="auto"/>
          </w:tcPr>
          <w:p w14:paraId="09BEB821" w14:textId="77777777" w:rsidR="000E0100" w:rsidRPr="00497BC0" w:rsidRDefault="000E0100" w:rsidP="005B2BA3">
            <w:pPr>
              <w:spacing w:after="0" w:line="240" w:lineRule="auto"/>
              <w:jc w:val="both"/>
              <w:rPr>
                <w:rFonts w:cs="Arial"/>
              </w:rPr>
            </w:pPr>
            <w:r>
              <w:rPr>
                <w:rFonts w:cs="Arial"/>
              </w:rPr>
              <w:t>30 min</w:t>
            </w:r>
          </w:p>
        </w:tc>
        <w:tc>
          <w:tcPr>
            <w:tcW w:w="709" w:type="dxa"/>
            <w:shd w:val="clear" w:color="auto" w:fill="auto"/>
          </w:tcPr>
          <w:p w14:paraId="74AA91FE" w14:textId="77777777" w:rsidR="000E0100" w:rsidRPr="00497BC0" w:rsidRDefault="000E0100" w:rsidP="005B2BA3">
            <w:pPr>
              <w:spacing w:after="0" w:line="240" w:lineRule="auto"/>
              <w:jc w:val="both"/>
              <w:rPr>
                <w:rFonts w:cs="Arial"/>
              </w:rPr>
            </w:pPr>
            <w:r w:rsidRPr="00497BC0">
              <w:rPr>
                <w:rFonts w:cs="Arial"/>
              </w:rPr>
              <w:t>£30</w:t>
            </w:r>
          </w:p>
        </w:tc>
      </w:tr>
      <w:tr w:rsidR="000E0100" w:rsidRPr="00497BC0" w14:paraId="0EAB1C8A" w14:textId="77777777" w:rsidTr="00AD7FC7">
        <w:trPr>
          <w:trHeight w:val="302"/>
          <w:jc w:val="center"/>
        </w:trPr>
        <w:tc>
          <w:tcPr>
            <w:tcW w:w="7372" w:type="dxa"/>
            <w:shd w:val="clear" w:color="auto" w:fill="auto"/>
          </w:tcPr>
          <w:p w14:paraId="44784059" w14:textId="77777777" w:rsidR="000E0100" w:rsidRPr="00497BC0" w:rsidRDefault="000E0100" w:rsidP="005B2BA3">
            <w:pPr>
              <w:spacing w:after="0" w:line="240" w:lineRule="auto"/>
              <w:rPr>
                <w:rFonts w:cs="Arial"/>
                <w:b/>
                <w:color w:val="2E74B5" w:themeColor="accent1" w:themeShade="BF"/>
              </w:rPr>
            </w:pPr>
            <w:r>
              <w:t>Visit 2: Having pneumococcus put up your nose, and follow-up, as above</w:t>
            </w:r>
          </w:p>
        </w:tc>
        <w:tc>
          <w:tcPr>
            <w:tcW w:w="1275" w:type="dxa"/>
            <w:shd w:val="clear" w:color="auto" w:fill="auto"/>
          </w:tcPr>
          <w:p w14:paraId="54497E7B" w14:textId="77777777" w:rsidR="000E0100" w:rsidRPr="00497BC0" w:rsidRDefault="00AD7FC7" w:rsidP="00AD7FC7">
            <w:pPr>
              <w:spacing w:after="0" w:line="240" w:lineRule="auto"/>
              <w:jc w:val="both"/>
              <w:rPr>
                <w:rFonts w:cs="Arial"/>
              </w:rPr>
            </w:pPr>
            <w:r>
              <w:t>3</w:t>
            </w:r>
            <w:r w:rsidR="000E0100">
              <w:t>0 min</w:t>
            </w:r>
          </w:p>
        </w:tc>
        <w:tc>
          <w:tcPr>
            <w:tcW w:w="709" w:type="dxa"/>
            <w:shd w:val="clear" w:color="auto" w:fill="auto"/>
          </w:tcPr>
          <w:p w14:paraId="228620F5" w14:textId="77777777" w:rsidR="000E0100" w:rsidRPr="00497BC0" w:rsidRDefault="000E0100" w:rsidP="005B2BA3">
            <w:pPr>
              <w:spacing w:after="0" w:line="240" w:lineRule="auto"/>
              <w:jc w:val="both"/>
              <w:rPr>
                <w:rFonts w:cs="Arial"/>
              </w:rPr>
            </w:pPr>
            <w:r w:rsidRPr="00497BC0">
              <w:t>£50</w:t>
            </w:r>
          </w:p>
        </w:tc>
      </w:tr>
      <w:tr w:rsidR="000E0100" w:rsidRPr="00497BC0" w14:paraId="3D7A1A0B" w14:textId="77777777" w:rsidTr="00AD7FC7">
        <w:trPr>
          <w:trHeight w:val="342"/>
          <w:jc w:val="center"/>
        </w:trPr>
        <w:tc>
          <w:tcPr>
            <w:tcW w:w="7372" w:type="dxa"/>
            <w:shd w:val="clear" w:color="auto" w:fill="auto"/>
          </w:tcPr>
          <w:p w14:paraId="5572A330" w14:textId="77777777" w:rsidR="000E0100" w:rsidRPr="00497BC0" w:rsidRDefault="000E0100" w:rsidP="00AD7FC7">
            <w:pPr>
              <w:autoSpaceDE w:val="0"/>
              <w:autoSpaceDN w:val="0"/>
              <w:adjustRightInd w:val="0"/>
              <w:spacing w:after="0" w:line="240" w:lineRule="auto"/>
              <w:jc w:val="both"/>
            </w:pPr>
            <w:r>
              <w:t>Visit 3: N</w:t>
            </w:r>
            <w:r w:rsidRPr="00497BC0">
              <w:t xml:space="preserve">asal </w:t>
            </w:r>
            <w:r w:rsidR="00AD7FC7">
              <w:t>samples</w:t>
            </w:r>
          </w:p>
        </w:tc>
        <w:tc>
          <w:tcPr>
            <w:tcW w:w="1275" w:type="dxa"/>
            <w:shd w:val="clear" w:color="auto" w:fill="auto"/>
          </w:tcPr>
          <w:p w14:paraId="29EB4619" w14:textId="77777777" w:rsidR="000E0100" w:rsidRPr="00497BC0" w:rsidRDefault="00AD7FC7" w:rsidP="00AD7FC7">
            <w:pPr>
              <w:spacing w:after="0" w:line="240" w:lineRule="auto"/>
              <w:jc w:val="both"/>
            </w:pPr>
            <w:r>
              <w:t>2</w:t>
            </w:r>
            <w:r w:rsidR="000E0100">
              <w:t>0 min</w:t>
            </w:r>
          </w:p>
        </w:tc>
        <w:tc>
          <w:tcPr>
            <w:tcW w:w="709" w:type="dxa"/>
            <w:shd w:val="clear" w:color="auto" w:fill="auto"/>
          </w:tcPr>
          <w:p w14:paraId="41ED08DF" w14:textId="77777777" w:rsidR="000E0100" w:rsidRPr="00497BC0" w:rsidRDefault="000E0100" w:rsidP="005B2BA3">
            <w:pPr>
              <w:spacing w:after="0" w:line="240" w:lineRule="auto"/>
              <w:jc w:val="both"/>
            </w:pPr>
            <w:r w:rsidRPr="00497BC0">
              <w:t xml:space="preserve">£10 </w:t>
            </w:r>
          </w:p>
        </w:tc>
      </w:tr>
      <w:tr w:rsidR="000E0100" w:rsidRPr="00497BC0" w14:paraId="71AB790E" w14:textId="77777777" w:rsidTr="00AD7FC7">
        <w:trPr>
          <w:trHeight w:val="342"/>
          <w:jc w:val="center"/>
        </w:trPr>
        <w:tc>
          <w:tcPr>
            <w:tcW w:w="7372" w:type="dxa"/>
            <w:shd w:val="clear" w:color="auto" w:fill="auto"/>
          </w:tcPr>
          <w:p w14:paraId="1045F955" w14:textId="77777777" w:rsidR="000E0100" w:rsidRPr="00497BC0" w:rsidRDefault="000E0100" w:rsidP="00AD7FC7">
            <w:pPr>
              <w:autoSpaceDE w:val="0"/>
              <w:autoSpaceDN w:val="0"/>
              <w:adjustRightInd w:val="0"/>
              <w:spacing w:after="0" w:line="240" w:lineRule="auto"/>
              <w:jc w:val="both"/>
            </w:pPr>
            <w:r>
              <w:t>Visit 4: N</w:t>
            </w:r>
            <w:r w:rsidRPr="00497BC0">
              <w:t xml:space="preserve">asal </w:t>
            </w:r>
            <w:r w:rsidR="00AD7FC7">
              <w:t>samples</w:t>
            </w:r>
            <w:r w:rsidRPr="00497BC0">
              <w:t xml:space="preserve"> and blood </w:t>
            </w:r>
            <w:r>
              <w:t>sample</w:t>
            </w:r>
          </w:p>
        </w:tc>
        <w:tc>
          <w:tcPr>
            <w:tcW w:w="1275" w:type="dxa"/>
            <w:shd w:val="clear" w:color="auto" w:fill="auto"/>
          </w:tcPr>
          <w:p w14:paraId="677AE37B" w14:textId="77777777" w:rsidR="000E0100" w:rsidRPr="00497BC0" w:rsidRDefault="000E0100" w:rsidP="005B2BA3">
            <w:pPr>
              <w:spacing w:after="0" w:line="240" w:lineRule="auto"/>
              <w:jc w:val="both"/>
            </w:pPr>
            <w:r>
              <w:t>30 min</w:t>
            </w:r>
          </w:p>
        </w:tc>
        <w:tc>
          <w:tcPr>
            <w:tcW w:w="709" w:type="dxa"/>
            <w:shd w:val="clear" w:color="auto" w:fill="auto"/>
          </w:tcPr>
          <w:p w14:paraId="5181B635" w14:textId="77777777" w:rsidR="000E0100" w:rsidRDefault="000E0100" w:rsidP="005B2BA3">
            <w:pPr>
              <w:spacing w:after="0" w:line="240" w:lineRule="auto"/>
              <w:jc w:val="both"/>
            </w:pPr>
            <w:r w:rsidRPr="00497BC0">
              <w:t>£1</w:t>
            </w:r>
            <w:r>
              <w:t>5</w:t>
            </w:r>
            <w:r w:rsidRPr="00497BC0">
              <w:t xml:space="preserve"> </w:t>
            </w:r>
          </w:p>
          <w:p w14:paraId="7075C8F6" w14:textId="5DD86403" w:rsidR="008E47F8" w:rsidRPr="00497BC0" w:rsidRDefault="008E47F8" w:rsidP="005B2BA3">
            <w:pPr>
              <w:spacing w:after="0" w:line="240" w:lineRule="auto"/>
              <w:jc w:val="both"/>
            </w:pPr>
          </w:p>
        </w:tc>
      </w:tr>
      <w:tr w:rsidR="00022C0D" w:rsidRPr="00497BC0" w14:paraId="5CF8BA61" w14:textId="77777777" w:rsidTr="00AD7FC7">
        <w:trPr>
          <w:trHeight w:val="342"/>
          <w:jc w:val="center"/>
        </w:trPr>
        <w:tc>
          <w:tcPr>
            <w:tcW w:w="7372" w:type="dxa"/>
            <w:shd w:val="clear" w:color="auto" w:fill="auto"/>
          </w:tcPr>
          <w:p w14:paraId="07043773" w14:textId="19E8A90C" w:rsidR="00022C0D" w:rsidRDefault="00022C0D" w:rsidP="00AD7FC7">
            <w:pPr>
              <w:autoSpaceDE w:val="0"/>
              <w:autoSpaceDN w:val="0"/>
              <w:adjustRightInd w:val="0"/>
              <w:spacing w:after="0" w:line="240" w:lineRule="auto"/>
              <w:jc w:val="both"/>
            </w:pPr>
            <w:r>
              <w:t>Total for Part 2</w:t>
            </w:r>
          </w:p>
        </w:tc>
        <w:tc>
          <w:tcPr>
            <w:tcW w:w="1275" w:type="dxa"/>
            <w:shd w:val="clear" w:color="auto" w:fill="auto"/>
          </w:tcPr>
          <w:p w14:paraId="47CFF019" w14:textId="77777777" w:rsidR="00022C0D" w:rsidRDefault="00022C0D" w:rsidP="005B2BA3">
            <w:pPr>
              <w:spacing w:after="0" w:line="240" w:lineRule="auto"/>
              <w:jc w:val="both"/>
            </w:pPr>
          </w:p>
        </w:tc>
        <w:tc>
          <w:tcPr>
            <w:tcW w:w="709" w:type="dxa"/>
            <w:shd w:val="clear" w:color="auto" w:fill="auto"/>
          </w:tcPr>
          <w:p w14:paraId="0E109335" w14:textId="20C53BB7" w:rsidR="00022C0D" w:rsidRDefault="00022C0D" w:rsidP="00022C0D">
            <w:pPr>
              <w:spacing w:after="0" w:line="240" w:lineRule="auto"/>
              <w:jc w:val="both"/>
            </w:pPr>
            <w:r w:rsidRPr="00497BC0">
              <w:t>£1</w:t>
            </w:r>
            <w:r>
              <w:t>05</w:t>
            </w:r>
            <w:r w:rsidRPr="00497BC0">
              <w:t xml:space="preserve"> </w:t>
            </w:r>
          </w:p>
          <w:p w14:paraId="0F3AC733" w14:textId="77777777" w:rsidR="00022C0D" w:rsidRPr="00497BC0" w:rsidRDefault="00022C0D" w:rsidP="005B2BA3">
            <w:pPr>
              <w:spacing w:after="0" w:line="240" w:lineRule="auto"/>
              <w:jc w:val="both"/>
            </w:pPr>
          </w:p>
        </w:tc>
      </w:tr>
      <w:tr w:rsidR="008E47F8" w:rsidRPr="00497BC0" w14:paraId="28C1B633" w14:textId="77777777" w:rsidTr="00AD7FC7">
        <w:trPr>
          <w:trHeight w:val="342"/>
          <w:jc w:val="center"/>
        </w:trPr>
        <w:tc>
          <w:tcPr>
            <w:tcW w:w="7372"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4508"/>
              <w:gridCol w:w="4508"/>
            </w:tblGrid>
            <w:tr w:rsidR="008E47F8" w:rsidRPr="008E47F8" w14:paraId="1F1AD0AC" w14:textId="77777777">
              <w:trPr>
                <w:trHeight w:val="120"/>
              </w:trPr>
              <w:tc>
                <w:tcPr>
                  <w:tcW w:w="4508" w:type="dxa"/>
                </w:tcPr>
                <w:p w14:paraId="76C9B2E5" w14:textId="77777777" w:rsidR="00791941" w:rsidRDefault="00791941" w:rsidP="008E47F8">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Optional a proportion of participants may be invited to take home samples</w:t>
                  </w:r>
                </w:p>
                <w:p w14:paraId="72447C9B" w14:textId="0199727C" w:rsidR="008E47F8" w:rsidRPr="008E47F8" w:rsidRDefault="00791941" w:rsidP="008E47F8">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 xml:space="preserve">- </w:t>
                  </w:r>
                  <w:r w:rsidR="008E47F8" w:rsidRPr="008E47F8">
                    <w:rPr>
                      <w:rFonts w:ascii="Calibri" w:hAnsi="Calibri" w:cs="Calibri"/>
                      <w:color w:val="000000"/>
                      <w:sz w:val="23"/>
                      <w:szCs w:val="23"/>
                    </w:rPr>
                    <w:t>Home sample</w:t>
                  </w:r>
                  <w:r w:rsidR="008E47F8">
                    <w:rPr>
                      <w:rFonts w:ascii="Calibri" w:hAnsi="Calibri" w:cs="Calibri"/>
                      <w:color w:val="000000"/>
                      <w:sz w:val="23"/>
                      <w:szCs w:val="23"/>
                    </w:rPr>
                    <w:t xml:space="preserve">s of saliva and nasal strips £6 </w:t>
                  </w:r>
                  <w:r w:rsidR="00CE311B">
                    <w:rPr>
                      <w:rFonts w:ascii="Calibri" w:hAnsi="Calibri" w:cs="Calibri"/>
                      <w:color w:val="000000"/>
                      <w:sz w:val="23"/>
                      <w:szCs w:val="23"/>
                    </w:rPr>
                    <w:t>for each episode of samples taken at home on time.</w:t>
                  </w:r>
                  <w:r w:rsidR="008E47F8" w:rsidRPr="008E47F8">
                    <w:rPr>
                      <w:rFonts w:ascii="Calibri" w:hAnsi="Calibri" w:cs="Calibri"/>
                      <w:color w:val="000000"/>
                      <w:sz w:val="23"/>
                      <w:szCs w:val="23"/>
                    </w:rPr>
                    <w:t xml:space="preserve"> </w:t>
                  </w:r>
                </w:p>
              </w:tc>
              <w:tc>
                <w:tcPr>
                  <w:tcW w:w="4508" w:type="dxa"/>
                </w:tcPr>
                <w:p w14:paraId="486D2B16" w14:textId="7619E398" w:rsidR="008E47F8" w:rsidRPr="008E47F8" w:rsidRDefault="008E47F8" w:rsidP="008E47F8">
                  <w:pPr>
                    <w:autoSpaceDE w:val="0"/>
                    <w:autoSpaceDN w:val="0"/>
                    <w:adjustRightInd w:val="0"/>
                    <w:spacing w:after="0" w:line="240" w:lineRule="auto"/>
                    <w:rPr>
                      <w:rFonts w:ascii="Calibri" w:hAnsi="Calibri" w:cs="Calibri"/>
                      <w:color w:val="000000"/>
                      <w:sz w:val="23"/>
                      <w:szCs w:val="23"/>
                    </w:rPr>
                  </w:pPr>
                </w:p>
              </w:tc>
            </w:tr>
          </w:tbl>
          <w:p w14:paraId="3461DABC" w14:textId="77777777" w:rsidR="008E47F8" w:rsidRDefault="008E47F8" w:rsidP="00AD7FC7">
            <w:pPr>
              <w:autoSpaceDE w:val="0"/>
              <w:autoSpaceDN w:val="0"/>
              <w:adjustRightInd w:val="0"/>
              <w:spacing w:after="0" w:line="240" w:lineRule="auto"/>
              <w:jc w:val="both"/>
            </w:pPr>
          </w:p>
        </w:tc>
        <w:tc>
          <w:tcPr>
            <w:tcW w:w="1275" w:type="dxa"/>
            <w:shd w:val="clear" w:color="auto" w:fill="auto"/>
          </w:tcPr>
          <w:p w14:paraId="29113631" w14:textId="77777777" w:rsidR="008E47F8" w:rsidRDefault="008E47F8" w:rsidP="005B2BA3">
            <w:pPr>
              <w:spacing w:after="0" w:line="240" w:lineRule="auto"/>
              <w:jc w:val="both"/>
            </w:pPr>
          </w:p>
        </w:tc>
        <w:tc>
          <w:tcPr>
            <w:tcW w:w="709" w:type="dxa"/>
            <w:shd w:val="clear" w:color="auto" w:fill="auto"/>
          </w:tcPr>
          <w:p w14:paraId="1458ABC1" w14:textId="129709AA" w:rsidR="008E47F8" w:rsidRPr="00497BC0" w:rsidRDefault="008E47F8" w:rsidP="005B2BA3">
            <w:pPr>
              <w:spacing w:after="0" w:line="240" w:lineRule="auto"/>
              <w:jc w:val="both"/>
            </w:pPr>
            <w:r w:rsidRPr="008E47F8">
              <w:rPr>
                <w:rFonts w:ascii="Calibri" w:hAnsi="Calibri" w:cs="Calibri"/>
                <w:color w:val="000000"/>
                <w:sz w:val="23"/>
                <w:szCs w:val="23"/>
              </w:rPr>
              <w:t>£48</w:t>
            </w:r>
          </w:p>
        </w:tc>
      </w:tr>
      <w:tr w:rsidR="00022C0D" w:rsidRPr="00497BC0" w14:paraId="066E3ED3" w14:textId="77777777" w:rsidTr="00AD7FC7">
        <w:trPr>
          <w:trHeight w:val="342"/>
          <w:jc w:val="center"/>
        </w:trPr>
        <w:tc>
          <w:tcPr>
            <w:tcW w:w="7372"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4569"/>
              <w:gridCol w:w="4569"/>
            </w:tblGrid>
            <w:tr w:rsidR="00022C0D" w:rsidRPr="00022C0D" w14:paraId="479845E4" w14:textId="77777777">
              <w:trPr>
                <w:trHeight w:val="120"/>
              </w:trPr>
              <w:tc>
                <w:tcPr>
                  <w:tcW w:w="4569" w:type="dxa"/>
                </w:tcPr>
                <w:p w14:paraId="0A241283" w14:textId="2C506D73" w:rsidR="00022C0D" w:rsidRPr="00022C0D" w:rsidRDefault="00022C0D" w:rsidP="00022C0D">
                  <w:pPr>
                    <w:autoSpaceDE w:val="0"/>
                    <w:autoSpaceDN w:val="0"/>
                    <w:adjustRightInd w:val="0"/>
                    <w:spacing w:after="0" w:line="240" w:lineRule="auto"/>
                    <w:rPr>
                      <w:rFonts w:ascii="Calibri" w:hAnsi="Calibri" w:cs="Calibri"/>
                      <w:color w:val="000000"/>
                      <w:sz w:val="23"/>
                      <w:szCs w:val="23"/>
                    </w:rPr>
                  </w:pPr>
                  <w:r w:rsidRPr="00022C0D">
                    <w:rPr>
                      <w:rFonts w:ascii="Calibri" w:hAnsi="Calibri" w:cs="Calibri"/>
                      <w:color w:val="000000"/>
                      <w:sz w:val="23"/>
                      <w:szCs w:val="23"/>
                    </w:rPr>
                    <w:t xml:space="preserve">Bronchoscopy/lavage/blood sample optional after further consent </w:t>
                  </w:r>
                </w:p>
              </w:tc>
              <w:tc>
                <w:tcPr>
                  <w:tcW w:w="4569" w:type="dxa"/>
                </w:tcPr>
                <w:p w14:paraId="24E6DC25" w14:textId="7F30609A" w:rsidR="00022C0D" w:rsidRPr="00022C0D" w:rsidRDefault="00022C0D" w:rsidP="00022C0D">
                  <w:pPr>
                    <w:autoSpaceDE w:val="0"/>
                    <w:autoSpaceDN w:val="0"/>
                    <w:adjustRightInd w:val="0"/>
                    <w:spacing w:after="0" w:line="240" w:lineRule="auto"/>
                    <w:rPr>
                      <w:rFonts w:ascii="Calibri" w:hAnsi="Calibri" w:cs="Calibri"/>
                      <w:color w:val="000000"/>
                      <w:sz w:val="23"/>
                      <w:szCs w:val="23"/>
                    </w:rPr>
                  </w:pPr>
                </w:p>
              </w:tc>
            </w:tr>
            <w:tr w:rsidR="00022C0D" w:rsidRPr="00022C0D" w14:paraId="24AF7330" w14:textId="77777777">
              <w:trPr>
                <w:trHeight w:val="120"/>
              </w:trPr>
              <w:tc>
                <w:tcPr>
                  <w:tcW w:w="4569" w:type="dxa"/>
                </w:tcPr>
                <w:p w14:paraId="37BE1C7D" w14:textId="3939CDDB" w:rsidR="00022C0D" w:rsidRPr="00022C0D" w:rsidRDefault="00022C0D" w:rsidP="00022C0D">
                  <w:pPr>
                    <w:autoSpaceDE w:val="0"/>
                    <w:autoSpaceDN w:val="0"/>
                    <w:adjustRightInd w:val="0"/>
                    <w:spacing w:after="0" w:line="240" w:lineRule="auto"/>
                    <w:rPr>
                      <w:rFonts w:ascii="Calibri" w:hAnsi="Calibri" w:cs="Calibri"/>
                      <w:color w:val="000000"/>
                      <w:sz w:val="23"/>
                      <w:szCs w:val="23"/>
                    </w:rPr>
                  </w:pPr>
                </w:p>
              </w:tc>
              <w:tc>
                <w:tcPr>
                  <w:tcW w:w="4569" w:type="dxa"/>
                </w:tcPr>
                <w:p w14:paraId="1357A707" w14:textId="3573DEDE" w:rsidR="00022C0D" w:rsidRPr="00022C0D" w:rsidRDefault="00022C0D" w:rsidP="00022C0D">
                  <w:pPr>
                    <w:autoSpaceDE w:val="0"/>
                    <w:autoSpaceDN w:val="0"/>
                    <w:adjustRightInd w:val="0"/>
                    <w:spacing w:after="0" w:line="240" w:lineRule="auto"/>
                    <w:rPr>
                      <w:rFonts w:ascii="Calibri" w:hAnsi="Calibri" w:cs="Calibri"/>
                      <w:color w:val="000000"/>
                      <w:sz w:val="23"/>
                      <w:szCs w:val="23"/>
                    </w:rPr>
                  </w:pPr>
                </w:p>
              </w:tc>
            </w:tr>
          </w:tbl>
          <w:p w14:paraId="47CD7721" w14:textId="53791D45" w:rsidR="00022C0D" w:rsidRPr="007D42E6" w:rsidRDefault="00022C0D" w:rsidP="007D42E6">
            <w:pPr>
              <w:spacing w:after="0" w:line="240" w:lineRule="auto"/>
              <w:jc w:val="both"/>
            </w:pPr>
          </w:p>
        </w:tc>
        <w:tc>
          <w:tcPr>
            <w:tcW w:w="1275" w:type="dxa"/>
            <w:shd w:val="clear" w:color="auto" w:fill="auto"/>
          </w:tcPr>
          <w:p w14:paraId="305FFAD7" w14:textId="77777777" w:rsidR="00022C0D" w:rsidRDefault="00022C0D" w:rsidP="005B2BA3">
            <w:pPr>
              <w:spacing w:after="0" w:line="240" w:lineRule="auto"/>
              <w:jc w:val="both"/>
            </w:pPr>
          </w:p>
        </w:tc>
        <w:tc>
          <w:tcPr>
            <w:tcW w:w="709" w:type="dxa"/>
            <w:shd w:val="clear" w:color="auto" w:fill="auto"/>
          </w:tcPr>
          <w:p w14:paraId="6D26D961" w14:textId="3A9DEA50" w:rsidR="00022C0D" w:rsidRPr="008E47F8" w:rsidRDefault="00022C0D" w:rsidP="005B2BA3">
            <w:pPr>
              <w:spacing w:after="0" w:line="240" w:lineRule="auto"/>
              <w:jc w:val="both"/>
              <w:rPr>
                <w:rFonts w:ascii="Calibri" w:hAnsi="Calibri" w:cs="Calibri"/>
                <w:color w:val="000000"/>
                <w:sz w:val="23"/>
                <w:szCs w:val="23"/>
              </w:rPr>
            </w:pPr>
            <w:r w:rsidRPr="00022C0D">
              <w:rPr>
                <w:rFonts w:ascii="Calibri" w:hAnsi="Calibri" w:cs="Calibri"/>
                <w:color w:val="000000"/>
                <w:sz w:val="23"/>
                <w:szCs w:val="23"/>
              </w:rPr>
              <w:t>£100</w:t>
            </w:r>
          </w:p>
        </w:tc>
      </w:tr>
      <w:tr w:rsidR="00022C0D" w:rsidRPr="00497BC0" w14:paraId="74E089A7" w14:textId="77777777" w:rsidTr="00AD7FC7">
        <w:trPr>
          <w:trHeight w:val="342"/>
          <w:jc w:val="center"/>
        </w:trPr>
        <w:tc>
          <w:tcPr>
            <w:tcW w:w="7372" w:type="dxa"/>
            <w:shd w:val="clear" w:color="auto" w:fill="auto"/>
          </w:tcPr>
          <w:p w14:paraId="1CFA0037" w14:textId="06767353" w:rsidR="00022C0D" w:rsidRDefault="00022C0D" w:rsidP="008E47F8">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Maximal possible payment for Part 2</w:t>
            </w:r>
          </w:p>
        </w:tc>
        <w:tc>
          <w:tcPr>
            <w:tcW w:w="1275" w:type="dxa"/>
            <w:shd w:val="clear" w:color="auto" w:fill="auto"/>
          </w:tcPr>
          <w:p w14:paraId="3DE70563" w14:textId="77777777" w:rsidR="00022C0D" w:rsidRDefault="00022C0D" w:rsidP="005B2BA3">
            <w:pPr>
              <w:spacing w:after="0" w:line="240" w:lineRule="auto"/>
              <w:jc w:val="both"/>
            </w:pPr>
          </w:p>
        </w:tc>
        <w:tc>
          <w:tcPr>
            <w:tcW w:w="709" w:type="dxa"/>
            <w:shd w:val="clear" w:color="auto" w:fill="auto"/>
          </w:tcPr>
          <w:p w14:paraId="62C684C6" w14:textId="72788FF6" w:rsidR="00022C0D" w:rsidRPr="008E47F8" w:rsidRDefault="00022C0D" w:rsidP="005B2BA3">
            <w:pPr>
              <w:spacing w:after="0" w:line="240" w:lineRule="auto"/>
              <w:jc w:val="both"/>
              <w:rPr>
                <w:rFonts w:ascii="Calibri" w:hAnsi="Calibri" w:cs="Calibri"/>
                <w:color w:val="000000"/>
                <w:sz w:val="23"/>
                <w:szCs w:val="23"/>
              </w:rPr>
            </w:pPr>
            <w:r>
              <w:rPr>
                <w:rFonts w:ascii="Calibri" w:hAnsi="Calibri" w:cs="Calibri"/>
                <w:color w:val="000000"/>
                <w:sz w:val="23"/>
                <w:szCs w:val="23"/>
              </w:rPr>
              <w:t>£253</w:t>
            </w:r>
          </w:p>
        </w:tc>
      </w:tr>
    </w:tbl>
    <w:p w14:paraId="5A4FF94F" w14:textId="77777777" w:rsidR="00323B9D" w:rsidRPr="00323B9D" w:rsidRDefault="00323B9D" w:rsidP="00323B9D">
      <w:pPr>
        <w:autoSpaceDE w:val="0"/>
        <w:autoSpaceDN w:val="0"/>
        <w:adjustRightInd w:val="0"/>
        <w:spacing w:after="0" w:line="240" w:lineRule="auto"/>
        <w:jc w:val="center"/>
        <w:rPr>
          <w:rFonts w:cs="Arial"/>
          <w:b/>
          <w:color w:val="000000"/>
          <w:sz w:val="28"/>
        </w:rPr>
      </w:pPr>
      <w:r w:rsidRPr="00323B9D">
        <w:rPr>
          <w:rFonts w:cs="Arial"/>
          <w:b/>
          <w:color w:val="000000"/>
          <w:sz w:val="28"/>
        </w:rPr>
        <w:t xml:space="preserve">Contact details </w:t>
      </w:r>
    </w:p>
    <w:p w14:paraId="491C22D7" w14:textId="4E497ACA" w:rsidR="00323B9D" w:rsidRPr="00323B9D" w:rsidRDefault="00323B9D" w:rsidP="00323B9D">
      <w:pPr>
        <w:autoSpaceDE w:val="0"/>
        <w:autoSpaceDN w:val="0"/>
        <w:adjustRightInd w:val="0"/>
        <w:spacing w:after="0" w:line="240" w:lineRule="auto"/>
        <w:jc w:val="center"/>
        <w:rPr>
          <w:rFonts w:cs="Arial"/>
          <w:color w:val="000000"/>
        </w:rPr>
      </w:pPr>
      <w:r w:rsidRPr="00323B9D">
        <w:rPr>
          <w:rFonts w:cs="Arial"/>
          <w:color w:val="000000"/>
        </w:rPr>
        <w:t xml:space="preserve">General questions: please contact the research team on 0151 706 </w:t>
      </w:r>
      <w:r w:rsidR="00885088">
        <w:rPr>
          <w:rFonts w:cs="Arial"/>
          <w:color w:val="000000"/>
        </w:rPr>
        <w:t>3381</w:t>
      </w:r>
      <w:r w:rsidRPr="00323B9D">
        <w:rPr>
          <w:rFonts w:cs="Arial"/>
          <w:color w:val="000000"/>
        </w:rPr>
        <w:t xml:space="preserve"> during normal working hours.</w:t>
      </w:r>
      <w:r w:rsidR="00F60ABE">
        <w:rPr>
          <w:rFonts w:cs="Arial"/>
          <w:color w:val="000000"/>
        </w:rPr>
        <w:t xml:space="preserve"> Web site: *****</w:t>
      </w:r>
    </w:p>
    <w:p w14:paraId="57717576" w14:textId="77777777" w:rsidR="00323B9D" w:rsidRDefault="00DB1794" w:rsidP="00A94E48">
      <w:pPr>
        <w:pBdr>
          <w:top w:val="thinThickLargeGap" w:sz="24" w:space="1" w:color="auto"/>
          <w:left w:val="thinThickLargeGap" w:sz="24" w:space="4" w:color="auto"/>
          <w:bottom w:val="thinThickLargeGap" w:sz="24" w:space="1" w:color="auto"/>
          <w:right w:val="thinThickLargeGap" w:sz="24" w:space="4" w:color="auto"/>
        </w:pBdr>
        <w:spacing w:after="0"/>
        <w:rPr>
          <w:b/>
          <w:sz w:val="28"/>
        </w:rPr>
      </w:pPr>
      <w:r w:rsidRPr="00881D2C">
        <w:rPr>
          <w:b/>
          <w:sz w:val="28"/>
        </w:rPr>
        <w:t xml:space="preserve">Emergency contact details at any time day or night: </w:t>
      </w:r>
    </w:p>
    <w:p w14:paraId="36B4042A" w14:textId="778CAEC7" w:rsidR="00DB1794" w:rsidRPr="00881D2C" w:rsidRDefault="00DB1794" w:rsidP="00A94E48">
      <w:pPr>
        <w:pBdr>
          <w:top w:val="thinThickLargeGap" w:sz="24" w:space="1" w:color="auto"/>
          <w:left w:val="thinThickLargeGap" w:sz="24" w:space="4" w:color="auto"/>
          <w:bottom w:val="thinThickLargeGap" w:sz="24" w:space="1" w:color="auto"/>
          <w:right w:val="thinThickLargeGap" w:sz="24" w:space="4" w:color="auto"/>
        </w:pBdr>
        <w:spacing w:after="0"/>
        <w:rPr>
          <w:rFonts w:cs="Arial"/>
          <w:color w:val="000000"/>
          <w:sz w:val="28"/>
        </w:rPr>
      </w:pPr>
      <w:r w:rsidRPr="00881D2C">
        <w:rPr>
          <w:rFonts w:cs="Arial"/>
          <w:color w:val="000000"/>
          <w:sz w:val="28"/>
        </w:rPr>
        <w:t>Mobile:</w:t>
      </w:r>
    </w:p>
    <w:p w14:paraId="33107FFF" w14:textId="77777777" w:rsidR="00A94E48" w:rsidRDefault="00DB1794" w:rsidP="00A94E48">
      <w:pPr>
        <w:pBdr>
          <w:top w:val="thinThickLargeGap" w:sz="24" w:space="1" w:color="auto"/>
          <w:left w:val="thinThickLargeGap" w:sz="24" w:space="4" w:color="auto"/>
          <w:bottom w:val="thinThickLargeGap" w:sz="24" w:space="1" w:color="auto"/>
          <w:right w:val="thinThickLargeGap" w:sz="24" w:space="4" w:color="auto"/>
        </w:pBdr>
        <w:autoSpaceDE w:val="0"/>
        <w:autoSpaceDN w:val="0"/>
        <w:adjustRightInd w:val="0"/>
        <w:spacing w:after="0" w:line="240" w:lineRule="auto"/>
        <w:rPr>
          <w:rFonts w:cs="Arial"/>
          <w:color w:val="000000"/>
          <w:sz w:val="28"/>
        </w:rPr>
      </w:pPr>
      <w:r w:rsidRPr="00881D2C">
        <w:rPr>
          <w:rFonts w:cs="Arial"/>
          <w:color w:val="000000"/>
          <w:sz w:val="28"/>
        </w:rPr>
        <w:t>Royal Liverpool Hospital Switchboard</w:t>
      </w:r>
      <w:r w:rsidR="00881D2C">
        <w:rPr>
          <w:rFonts w:cs="Arial"/>
          <w:color w:val="000000"/>
          <w:sz w:val="28"/>
        </w:rPr>
        <w:t>:</w:t>
      </w:r>
      <w:r w:rsidRPr="00881D2C">
        <w:rPr>
          <w:rFonts w:cs="Arial"/>
          <w:color w:val="000000"/>
          <w:sz w:val="28"/>
        </w:rPr>
        <w:t xml:space="preserve"> </w:t>
      </w:r>
      <w:r w:rsidR="00881D2C">
        <w:rPr>
          <w:rFonts w:cs="Arial"/>
          <w:color w:val="000000"/>
          <w:sz w:val="28"/>
        </w:rPr>
        <w:t xml:space="preserve">0151 706 2000. </w:t>
      </w:r>
    </w:p>
    <w:p w14:paraId="1B0B3115" w14:textId="77777777" w:rsidR="00DB1794" w:rsidRPr="00881D2C" w:rsidRDefault="00881D2C" w:rsidP="00A94E48">
      <w:pPr>
        <w:pBdr>
          <w:top w:val="thinThickLargeGap" w:sz="24" w:space="1" w:color="auto"/>
          <w:left w:val="thinThickLargeGap" w:sz="24" w:space="4" w:color="auto"/>
          <w:bottom w:val="thinThickLargeGap" w:sz="24" w:space="1" w:color="auto"/>
          <w:right w:val="thinThickLargeGap" w:sz="24" w:space="4" w:color="auto"/>
        </w:pBdr>
        <w:autoSpaceDE w:val="0"/>
        <w:autoSpaceDN w:val="0"/>
        <w:adjustRightInd w:val="0"/>
        <w:spacing w:after="0" w:line="240" w:lineRule="auto"/>
        <w:rPr>
          <w:rFonts w:cs="Arial"/>
          <w:color w:val="000000"/>
          <w:sz w:val="28"/>
        </w:rPr>
      </w:pPr>
      <w:r>
        <w:rPr>
          <w:rFonts w:cs="Arial"/>
          <w:color w:val="000000"/>
          <w:sz w:val="28"/>
        </w:rPr>
        <w:t xml:space="preserve">Please ask for the study team for </w:t>
      </w:r>
      <w:r w:rsidR="008F74E6">
        <w:rPr>
          <w:rFonts w:cs="Arial"/>
          <w:color w:val="000000"/>
          <w:sz w:val="28"/>
        </w:rPr>
        <w:t xml:space="preserve">the </w:t>
      </w:r>
      <w:r>
        <w:rPr>
          <w:rFonts w:cs="Arial"/>
          <w:color w:val="000000"/>
          <w:sz w:val="28"/>
        </w:rPr>
        <w:t>“</w:t>
      </w:r>
      <w:r w:rsidR="00BA6698">
        <w:rPr>
          <w:rFonts w:cs="Arial"/>
          <w:color w:val="000000"/>
          <w:sz w:val="28"/>
        </w:rPr>
        <w:t xml:space="preserve">Flu Study or </w:t>
      </w:r>
      <w:r w:rsidR="008F74E6">
        <w:rPr>
          <w:rFonts w:cs="Arial"/>
          <w:color w:val="000000"/>
          <w:sz w:val="28"/>
        </w:rPr>
        <w:t>EHPC team”</w:t>
      </w:r>
    </w:p>
    <w:p w14:paraId="1766A522" w14:textId="77777777" w:rsidR="005064F3" w:rsidRPr="007D42E6" w:rsidRDefault="005064F3" w:rsidP="00A94E48">
      <w:pPr>
        <w:spacing w:after="0" w:line="240" w:lineRule="auto"/>
        <w:rPr>
          <w:i/>
          <w:sz w:val="20"/>
        </w:rPr>
      </w:pPr>
    </w:p>
    <w:p w14:paraId="57D9CD29" w14:textId="77777777" w:rsidR="005D6E07" w:rsidRPr="007D42E6" w:rsidRDefault="005D6E07" w:rsidP="005064F3">
      <w:pPr>
        <w:spacing w:after="0" w:line="240" w:lineRule="auto"/>
        <w:rPr>
          <w:i/>
          <w:sz w:val="20"/>
        </w:rPr>
      </w:pPr>
      <w:r w:rsidRPr="007D42E6">
        <w:rPr>
          <w:i/>
          <w:sz w:val="20"/>
        </w:rPr>
        <w:t>The Chief</w:t>
      </w:r>
      <w:r w:rsidR="00A075F4" w:rsidRPr="007D42E6">
        <w:rPr>
          <w:i/>
          <w:sz w:val="20"/>
        </w:rPr>
        <w:t xml:space="preserve"> Investigator for this study is</w:t>
      </w:r>
      <w:r w:rsidR="008F74E6" w:rsidRPr="007D42E6">
        <w:rPr>
          <w:i/>
          <w:sz w:val="20"/>
        </w:rPr>
        <w:t xml:space="preserve"> </w:t>
      </w:r>
      <w:r w:rsidRPr="007D42E6">
        <w:rPr>
          <w:i/>
          <w:sz w:val="20"/>
        </w:rPr>
        <w:t>Dr Jamie Rylance</w:t>
      </w:r>
      <w:r w:rsidR="008F74E6" w:rsidRPr="007D42E6">
        <w:rPr>
          <w:i/>
          <w:sz w:val="20"/>
        </w:rPr>
        <w:t xml:space="preserve">. You may contact him at the </w:t>
      </w:r>
      <w:r w:rsidRPr="007D42E6">
        <w:rPr>
          <w:i/>
          <w:sz w:val="20"/>
        </w:rPr>
        <w:t>Liverpool School of Tro</w:t>
      </w:r>
      <w:r w:rsidR="002C2A28" w:rsidRPr="007D42E6">
        <w:rPr>
          <w:i/>
          <w:sz w:val="20"/>
        </w:rPr>
        <w:t xml:space="preserve">pical Medicine, Pembroke Place, Liverpool, </w:t>
      </w:r>
      <w:r w:rsidR="00C91800" w:rsidRPr="007D42E6">
        <w:rPr>
          <w:i/>
          <w:sz w:val="20"/>
        </w:rPr>
        <w:t>L3 5QA, UK.</w:t>
      </w:r>
      <w:r w:rsidR="008F74E6" w:rsidRPr="007D42E6">
        <w:rPr>
          <w:i/>
          <w:sz w:val="20"/>
        </w:rPr>
        <w:t xml:space="preserve"> </w:t>
      </w:r>
      <w:r w:rsidR="00A075F4" w:rsidRPr="007D42E6">
        <w:rPr>
          <w:i/>
          <w:sz w:val="20"/>
        </w:rPr>
        <w:t>Telephone: 0151 705 377</w:t>
      </w:r>
      <w:r w:rsidRPr="007D42E6">
        <w:rPr>
          <w:i/>
          <w:sz w:val="20"/>
        </w:rPr>
        <w:t>5</w:t>
      </w:r>
      <w:r w:rsidR="008F74E6" w:rsidRPr="007D42E6">
        <w:rPr>
          <w:i/>
          <w:sz w:val="20"/>
        </w:rPr>
        <w:t>.</w:t>
      </w:r>
    </w:p>
    <w:p w14:paraId="59A0867E" w14:textId="77777777" w:rsidR="00053A07" w:rsidRPr="007D42E6" w:rsidRDefault="005D6E07" w:rsidP="005064F3">
      <w:pPr>
        <w:spacing w:after="0" w:line="240" w:lineRule="auto"/>
        <w:rPr>
          <w:i/>
          <w:sz w:val="20"/>
        </w:rPr>
      </w:pPr>
      <w:r w:rsidRPr="007D42E6">
        <w:rPr>
          <w:i/>
          <w:sz w:val="20"/>
        </w:rPr>
        <w:t xml:space="preserve">This research is </w:t>
      </w:r>
      <w:r w:rsidR="002C2A28" w:rsidRPr="007D42E6">
        <w:rPr>
          <w:i/>
          <w:sz w:val="20"/>
        </w:rPr>
        <w:t>sponsored</w:t>
      </w:r>
      <w:r w:rsidRPr="007D42E6">
        <w:rPr>
          <w:i/>
          <w:sz w:val="20"/>
        </w:rPr>
        <w:t xml:space="preserve"> by the Liverpool School of Tropical Medicine and the Royal Liverpool and </w:t>
      </w:r>
      <w:r w:rsidR="00053A07" w:rsidRPr="007D42E6">
        <w:rPr>
          <w:i/>
          <w:sz w:val="20"/>
        </w:rPr>
        <w:t>Broad</w:t>
      </w:r>
      <w:r w:rsidRPr="007D42E6">
        <w:rPr>
          <w:i/>
          <w:sz w:val="20"/>
        </w:rPr>
        <w:t>green University Hospitals. It is funded by the Medical Research Council</w:t>
      </w:r>
      <w:r w:rsidR="00053A07" w:rsidRPr="007D42E6">
        <w:rPr>
          <w:i/>
          <w:sz w:val="20"/>
        </w:rPr>
        <w:t xml:space="preserve">. The research has </w:t>
      </w:r>
      <w:r w:rsidRPr="007D42E6">
        <w:rPr>
          <w:i/>
          <w:sz w:val="20"/>
        </w:rPr>
        <w:t xml:space="preserve">been reviewed for scientific content by </w:t>
      </w:r>
      <w:r w:rsidR="00053A07" w:rsidRPr="007D42E6">
        <w:rPr>
          <w:i/>
          <w:sz w:val="20"/>
        </w:rPr>
        <w:t>an external panel.</w:t>
      </w:r>
    </w:p>
    <w:p w14:paraId="7E547F7D" w14:textId="77777777" w:rsidR="00CD3DD4" w:rsidRPr="007D42E6" w:rsidRDefault="005D6E07" w:rsidP="005064F3">
      <w:pPr>
        <w:spacing w:line="240" w:lineRule="auto"/>
        <w:rPr>
          <w:i/>
          <w:sz w:val="20"/>
        </w:rPr>
      </w:pPr>
      <w:r w:rsidRPr="007D42E6">
        <w:rPr>
          <w:i/>
          <w:sz w:val="20"/>
        </w:rPr>
        <w:t>The National Research Ethics Service Committee (XXXX) has reviewed the study and given approval for it to take place.</w:t>
      </w:r>
    </w:p>
    <w:sectPr w:rsidR="00CD3DD4" w:rsidRPr="007D42E6" w:rsidSect="000247D0">
      <w:type w:val="continuous"/>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16F15" w14:textId="77777777" w:rsidR="0082611F" w:rsidRDefault="0082611F" w:rsidP="005F21B7">
      <w:pPr>
        <w:spacing w:after="0" w:line="240" w:lineRule="auto"/>
      </w:pPr>
      <w:r>
        <w:separator/>
      </w:r>
    </w:p>
  </w:endnote>
  <w:endnote w:type="continuationSeparator" w:id="0">
    <w:p w14:paraId="3B8C34C1" w14:textId="77777777" w:rsidR="0082611F" w:rsidRDefault="0082611F" w:rsidP="005F2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Lato">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lk501362405" w:displacedByCustomXml="next"/>
  <w:bookmarkStart w:id="2" w:name="_Hlk501362404" w:displacedByCustomXml="next"/>
  <w:bookmarkStart w:id="3" w:name="_Hlk501362403" w:displacedByCustomXml="next"/>
  <w:sdt>
    <w:sdtPr>
      <w:id w:val="85204384"/>
      <w:docPartObj>
        <w:docPartGallery w:val="Page Numbers (Bottom of Page)"/>
        <w:docPartUnique/>
      </w:docPartObj>
    </w:sdtPr>
    <w:sdtEndPr/>
    <w:sdtContent>
      <w:p w14:paraId="6015739B" w14:textId="7D7EF0D6" w:rsidR="004F0443" w:rsidRDefault="004754D5" w:rsidP="004F0443">
        <w:pPr>
          <w:pStyle w:val="Footer"/>
          <w:tabs>
            <w:tab w:val="clear" w:pos="4513"/>
            <w:tab w:val="clear" w:pos="9026"/>
            <w:tab w:val="right" w:pos="9638"/>
          </w:tabs>
        </w:pPr>
        <w:r w:rsidRPr="00881D2C">
          <w:rPr>
            <w:b/>
            <w:noProof/>
            <w:lang w:eastAsia="en-GB"/>
          </w:rPr>
          <mc:AlternateContent>
            <mc:Choice Requires="wps">
              <w:drawing>
                <wp:anchor distT="0" distB="0" distL="114300" distR="114300" simplePos="0" relativeHeight="251659264" behindDoc="1" locked="0" layoutInCell="1" allowOverlap="1" wp14:anchorId="4401D666" wp14:editId="158AD43C">
                  <wp:simplePos x="0" y="0"/>
                  <wp:positionH relativeFrom="page">
                    <wp:align>right</wp:align>
                  </wp:positionH>
                  <wp:positionV relativeFrom="page">
                    <wp:align>bottom</wp:align>
                  </wp:positionV>
                  <wp:extent cx="2125980" cy="2054860"/>
                  <wp:effectExtent l="1270" t="0" r="6350" b="2540"/>
                  <wp:wrapNone/>
                  <wp:docPr id="65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36A207A8" w14:textId="2ABD8861" w:rsidR="004754D5" w:rsidRDefault="004754D5">
                              <w:pPr>
                                <w:jc w:val="center"/>
                                <w:rPr>
                                  <w:szCs w:val="72"/>
                                </w:rPr>
                              </w:pPr>
                              <w:r>
                                <w:rPr>
                                  <w:rFonts w:eastAsiaTheme="minorEastAsia"/>
                                  <w:sz w:val="22"/>
                                </w:rPr>
                                <w:fldChar w:fldCharType="begin"/>
                              </w:r>
                              <w:r>
                                <w:instrText xml:space="preserve"> PAGE    \* MERGEFORMAT </w:instrText>
                              </w:r>
                              <w:r>
                                <w:rPr>
                                  <w:rFonts w:eastAsiaTheme="minorEastAsia"/>
                                  <w:sz w:val="22"/>
                                </w:rPr>
                                <w:fldChar w:fldCharType="separate"/>
                              </w:r>
                              <w:r w:rsidR="00C609E9" w:rsidRPr="00C609E9">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1D66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3" o:spid="_x0000_s1026" type="#_x0000_t5" style="position:absolute;margin-left:116.2pt;margin-top:0;width:167.4pt;height:161.8pt;z-index:-2516572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3lAIAACMFAAAOAAAAZHJzL2Uyb0RvYy54bWysVNuO0zAQfUfiHyy/t7mQdJto09Vuu0VI&#10;C6y08AFu7DQGxza223QX8e+MnbS08IIQfXA9mfHxzJkzvr45dALtmbFcyQon0xgjJmtFudxW+POn&#10;9WSOkXVEUiKUZBV+ZhbfLF6/uu51yVLVKkGZQQAibdnrCrfO6TKKbN2yjtip0kyCs1GmIw5Ms42o&#10;IT2gdyJK43gW9cpQbVTNrIWvq8GJFwG/aVjtPjaNZQ6JCkNuLqwmrBu/RotrUm4N0S2vxzTIP2TR&#10;ES7h0hPUijiCdob/AdXx2iirGjetVReppuE1CzVANUn8WzVPLdEs1ALkWH2iyf4/2PrD/tEgTis8&#10;yzOMJOmgSbc7p8LdKHnjGeq1LSHwST8aX6PVD6r+apFUy5bILbs1RvUtIxTySnx8dHHAGxaOok3/&#10;XlGAJwAfyDo0pvOAQAM6hJ48n3rCDg7V8DFN0ryYQ+tq8KVxns1noWsRKY/HtbHuLVMd8psKO8Mh&#10;K+GJIyXZP1gXGkPH4gj9glHTCWjzngiUxP4Xsj5FA/YRM9SrBKdrLkQwzHazFAbB2Qqv0vvb9VAy&#10;0HIeBumPF/tCghK+F0maxXdpMVnP5leTbJ3lk+Iqnk/ipLgrZnFWZKv1D591kpUtp5TJBy7ZUZVJ&#10;9nddH+dj0FPQJeorXORpHgi5yNKeFxOIODJxEdZxB0MqeFfh+YkuUvqW30saRsgRLoZ9dJk+qIGU&#10;wMHxP7ASBOI1MWjLHTaHUWYbRZ9BKkZBI6Hp8LLAplXmBaMeprTC9tuOGIaReCdBbkWSZX6sg5Hl&#10;VykY5tyzOfcQWQMUKASjYbt0w1Ow04ZvW7gpCRxJ5Seg4e6o5SGrUdgwiaGY8dXwo35uh6hfb9vi&#10;JwAAAP//AwBQSwMEFAAGAAgAAAAhAFkk0QfcAAAABQEAAA8AAABkcnMvZG93bnJldi54bWxMj0tP&#10;wzAQhO9I/AdrkbhRhwZVJcSpEOIhUeVAeZzdeImj2uvIdtvw71m4wGW1q1nNfFOvJu/EAWMaAim4&#10;nBUgkLpgBuoVvL0+XCxBpKzJaBcIFXxhglVzelLryoQjveBhk3vBJpQqrcDmPFZSps6i12kWRiTW&#10;PkP0OvMZe2miPrK5d3JeFAvp9UCcYPWIdxa73WbvOWRa3g/Rtbv39bh+bq/bxyc7fih1fjbd3oDI&#10;OOW/Z/jBZ3RomGkb9mSScAq4SP6drJXlFdfY8jIvFyCbWv6nb74BAAD//wMAUEsBAi0AFAAGAAgA&#10;AAAhALaDOJL+AAAA4QEAABMAAAAAAAAAAAAAAAAAAAAAAFtDb250ZW50X1R5cGVzXS54bWxQSwEC&#10;LQAUAAYACAAAACEAOP0h/9YAAACUAQAACwAAAAAAAAAAAAAAAAAvAQAAX3JlbHMvLnJlbHNQSwEC&#10;LQAUAAYACAAAACEAPsYnN5QCAAAjBQAADgAAAAAAAAAAAAAAAAAuAgAAZHJzL2Uyb0RvYy54bWxQ&#10;SwECLQAUAAYACAAAACEAWSTRB9wAAAAFAQAADwAAAAAAAAAAAAAAAADuBAAAZHJzL2Rvd25yZXYu&#10;eG1sUEsFBgAAAAAEAAQA8wAAAPcFAAAAAA==&#10;" adj="21600" fillcolor="#d2eaf1" stroked="f">
                  <v:textbox>
                    <w:txbxContent>
                      <w:p w14:paraId="36A207A8" w14:textId="2ABD8861" w:rsidR="004754D5" w:rsidRDefault="004754D5">
                        <w:pPr>
                          <w:jc w:val="center"/>
                          <w:rPr>
                            <w:szCs w:val="72"/>
                          </w:rPr>
                        </w:pPr>
                        <w:r>
                          <w:rPr>
                            <w:rFonts w:eastAsiaTheme="minorEastAsia"/>
                            <w:sz w:val="22"/>
                          </w:rPr>
                          <w:fldChar w:fldCharType="begin"/>
                        </w:r>
                        <w:r>
                          <w:instrText xml:space="preserve"> PAGE    \* MERGEFORMAT </w:instrText>
                        </w:r>
                        <w:r>
                          <w:rPr>
                            <w:rFonts w:eastAsiaTheme="minorEastAsia"/>
                            <w:sz w:val="22"/>
                          </w:rPr>
                          <w:fldChar w:fldCharType="separate"/>
                        </w:r>
                        <w:r w:rsidR="00C609E9" w:rsidRPr="00C609E9">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r w:rsidR="004F0443">
          <w:rPr>
            <w:b/>
          </w:rPr>
          <w:t>W</w:t>
        </w:r>
        <w:r w:rsidR="0046101F" w:rsidRPr="0046101F">
          <w:rPr>
            <w:b/>
          </w:rPr>
          <w:t>orking towards a nasal vaccine for pneumonia</w:t>
        </w:r>
        <w:r w:rsidR="004F0443">
          <w:rPr>
            <w:b/>
          </w:rPr>
          <w:t xml:space="preserve">: the effect of new strains </w:t>
        </w:r>
        <w:r w:rsidR="00903133">
          <w:rPr>
            <w:b/>
          </w:rPr>
          <w:t xml:space="preserve">(types) </w:t>
        </w:r>
        <w:r w:rsidR="004F0443">
          <w:rPr>
            <w:b/>
          </w:rPr>
          <w:t>of bacteria</w:t>
        </w:r>
      </w:p>
      <w:p w14:paraId="010C8FED" w14:textId="741FE10F" w:rsidR="004754D5" w:rsidRDefault="004F0443" w:rsidP="004F0443">
        <w:pPr>
          <w:pStyle w:val="Footer"/>
          <w:tabs>
            <w:tab w:val="clear" w:pos="4513"/>
            <w:tab w:val="clear" w:pos="9026"/>
            <w:tab w:val="right" w:pos="9638"/>
          </w:tabs>
        </w:pPr>
        <w:r>
          <w:t>Participant Information Sheet</w:t>
        </w:r>
        <w:r w:rsidR="00903133">
          <w:t xml:space="preserve"> V</w:t>
        </w:r>
        <w:r w:rsidR="00A72664">
          <w:t xml:space="preserve">ersion </w:t>
        </w:r>
        <w:r w:rsidR="00CE311B">
          <w:t>5</w:t>
        </w:r>
        <w:r w:rsidR="00973895">
          <w:t xml:space="preserve">              </w:t>
        </w:r>
        <w:r w:rsidR="00791941">
          <w:t xml:space="preserve">18.12.17 </w:t>
        </w:r>
        <w:r w:rsidR="004754D5">
          <w:t xml:space="preserve">REC Ref: </w:t>
        </w:r>
        <w:r w:rsidR="00903133">
          <w:t>15/NW/0931</w:t>
        </w:r>
      </w:p>
    </w:sdtContent>
  </w:sdt>
  <w:bookmarkEnd w:id="1" w:displacedByCustomXml="prev"/>
  <w:bookmarkEnd w:id="2" w:displacedByCustomXml="prev"/>
  <w:bookmarkEnd w:id="3"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26D70" w14:textId="77777777" w:rsidR="0082611F" w:rsidRDefault="0082611F" w:rsidP="005F21B7">
      <w:pPr>
        <w:spacing w:after="0" w:line="240" w:lineRule="auto"/>
      </w:pPr>
      <w:r>
        <w:separator/>
      </w:r>
    </w:p>
  </w:footnote>
  <w:footnote w:type="continuationSeparator" w:id="0">
    <w:p w14:paraId="50FE7055" w14:textId="77777777" w:rsidR="0082611F" w:rsidRDefault="0082611F" w:rsidP="005F2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D557E" w14:textId="77777777" w:rsidR="004754D5" w:rsidRDefault="004754D5" w:rsidP="005F20C1">
    <w:pPr>
      <w:pStyle w:val="Header"/>
      <w:tabs>
        <w:tab w:val="clear" w:pos="9026"/>
        <w:tab w:val="right" w:pos="9638"/>
      </w:tabs>
    </w:pPr>
    <w:r w:rsidRPr="0046101F">
      <w:rPr>
        <w:noProof/>
        <w:lang w:eastAsia="en-GB"/>
      </w:rPr>
      <w:drawing>
        <wp:inline distT="0" distB="0" distL="0" distR="0" wp14:anchorId="4E47B6CC" wp14:editId="040DB3D4">
          <wp:extent cx="1981200" cy="4660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100" cy="470772"/>
                  </a:xfrm>
                  <a:prstGeom prst="rect">
                    <a:avLst/>
                  </a:prstGeom>
                  <a:noFill/>
                  <a:ln>
                    <a:noFill/>
                  </a:ln>
                </pic:spPr>
              </pic:pic>
            </a:graphicData>
          </a:graphic>
        </wp:inline>
      </w:drawing>
    </w:r>
    <w:r w:rsidRPr="00E2438C">
      <w:rPr>
        <w:rFonts w:ascii="Arial" w:hAnsi="Arial" w:cs="Arial"/>
        <w:noProof/>
        <w:lang w:eastAsia="en-GB"/>
      </w:rPr>
      <w:t xml:space="preserve"> </w:t>
    </w:r>
    <w:r w:rsidRPr="00E2438C">
      <w:rPr>
        <w:rFonts w:ascii="Lato" w:hAnsi="Lato"/>
        <w:noProof/>
        <w:lang w:eastAsia="en-GB"/>
      </w:rPr>
      <w:t xml:space="preserve"> </w:t>
    </w:r>
    <w:r w:rsidR="00942B24" w:rsidRPr="00E2438C">
      <w:rPr>
        <w:b/>
        <w:noProof/>
        <w:lang w:eastAsia="en-GB"/>
      </w:rPr>
      <w:tab/>
    </w:r>
    <w:r w:rsidR="0046101F" w:rsidRPr="00E2438C">
      <w:rPr>
        <w:b/>
        <w:noProof/>
        <w:lang w:eastAsia="en-GB"/>
      </w:rPr>
      <w:t>Experimental Human Pneumoccocal Carriage Model</w:t>
    </w:r>
    <w:r w:rsidR="0046101F" w:rsidRPr="00E2438C">
      <w:rPr>
        <w:noProof/>
        <w:lang w:eastAsia="en-GB"/>
      </w:rPr>
      <w:t xml:space="preserve"> </w:t>
    </w:r>
    <w:r w:rsidR="005F20C1" w:rsidRPr="00E2438C">
      <w:rPr>
        <w:noProof/>
        <w:color w:val="E31735"/>
        <w:lang w:eastAsia="en-GB"/>
      </w:rPr>
      <w:tab/>
    </w:r>
    <w:r>
      <w:rPr>
        <w:noProof/>
        <w:lang w:eastAsia="en-GB"/>
      </w:rPr>
      <w:drawing>
        <wp:inline distT="0" distB="0" distL="0" distR="0" wp14:anchorId="1F598BDF" wp14:editId="03DAFFDE">
          <wp:extent cx="676275" cy="606425"/>
          <wp:effectExtent l="0" t="0" r="952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
                    <a:extLst>
                      <a:ext uri="{28A0092B-C50C-407E-A947-70E740481C1C}">
                        <a14:useLocalDpi xmlns:a14="http://schemas.microsoft.com/office/drawing/2010/main" val="0"/>
                      </a:ext>
                    </a:extLst>
                  </a:blip>
                  <a:stretch>
                    <a:fillRect/>
                  </a:stretch>
                </pic:blipFill>
                <pic:spPr>
                  <a:xfrm>
                    <a:off x="0" y="0"/>
                    <a:ext cx="681236" cy="6108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3D4B"/>
    <w:multiLevelType w:val="hybridMultilevel"/>
    <w:tmpl w:val="5EB4A7A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99229E"/>
    <w:multiLevelType w:val="hybridMultilevel"/>
    <w:tmpl w:val="94FE6C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4714AE"/>
    <w:multiLevelType w:val="hybridMultilevel"/>
    <w:tmpl w:val="1FBE3F70"/>
    <w:lvl w:ilvl="0" w:tplc="BF04B3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E4F72"/>
    <w:multiLevelType w:val="hybridMultilevel"/>
    <w:tmpl w:val="FFC27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D2C44"/>
    <w:multiLevelType w:val="hybridMultilevel"/>
    <w:tmpl w:val="ED1CE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A7677"/>
    <w:multiLevelType w:val="hybridMultilevel"/>
    <w:tmpl w:val="1BB42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26402A"/>
    <w:multiLevelType w:val="hybridMultilevel"/>
    <w:tmpl w:val="77A0AFCC"/>
    <w:lvl w:ilvl="0" w:tplc="BF04B3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5455B9"/>
    <w:multiLevelType w:val="hybridMultilevel"/>
    <w:tmpl w:val="A596F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5C123C"/>
    <w:multiLevelType w:val="hybridMultilevel"/>
    <w:tmpl w:val="5A70F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B121BD"/>
    <w:multiLevelType w:val="hybridMultilevel"/>
    <w:tmpl w:val="BE82F8C4"/>
    <w:lvl w:ilvl="0" w:tplc="298E6F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7918E4"/>
    <w:multiLevelType w:val="hybridMultilevel"/>
    <w:tmpl w:val="30800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162C50"/>
    <w:multiLevelType w:val="hybridMultilevel"/>
    <w:tmpl w:val="82EC1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C335E3"/>
    <w:multiLevelType w:val="hybridMultilevel"/>
    <w:tmpl w:val="A094DB92"/>
    <w:lvl w:ilvl="0" w:tplc="0809000F">
      <w:start w:val="1"/>
      <w:numFmt w:val="decimal"/>
      <w:lvlText w:val="%1."/>
      <w:lvlJc w:val="left"/>
      <w:pPr>
        <w:ind w:left="360" w:hanging="360"/>
      </w:pPr>
    </w:lvl>
    <w:lvl w:ilvl="1" w:tplc="08090019">
      <w:start w:val="1"/>
      <w:numFmt w:val="lowerLetter"/>
      <w:lvlText w:val="%2."/>
      <w:lvlJc w:val="left"/>
      <w:pPr>
        <w:ind w:left="1450" w:hanging="360"/>
      </w:pPr>
    </w:lvl>
    <w:lvl w:ilvl="2" w:tplc="0809001B" w:tentative="1">
      <w:start w:val="1"/>
      <w:numFmt w:val="lowerRoman"/>
      <w:lvlText w:val="%3."/>
      <w:lvlJc w:val="right"/>
      <w:pPr>
        <w:ind w:left="2170"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abstractNum w:abstractNumId="13" w15:restartNumberingAfterBreak="0">
    <w:nsid w:val="4F437311"/>
    <w:multiLevelType w:val="hybridMultilevel"/>
    <w:tmpl w:val="45903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470B13"/>
    <w:multiLevelType w:val="hybridMultilevel"/>
    <w:tmpl w:val="B658F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DE40EC"/>
    <w:multiLevelType w:val="hybridMultilevel"/>
    <w:tmpl w:val="C00AB9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4C75DD"/>
    <w:multiLevelType w:val="hybridMultilevel"/>
    <w:tmpl w:val="86B0A5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B2422D"/>
    <w:multiLevelType w:val="hybridMultilevel"/>
    <w:tmpl w:val="C492B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752CED"/>
    <w:multiLevelType w:val="hybridMultilevel"/>
    <w:tmpl w:val="7BC83D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F8B1DF2"/>
    <w:multiLevelType w:val="hybridMultilevel"/>
    <w:tmpl w:val="2BF84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546B50"/>
    <w:multiLevelType w:val="hybridMultilevel"/>
    <w:tmpl w:val="2ED03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6500B8"/>
    <w:multiLevelType w:val="hybridMultilevel"/>
    <w:tmpl w:val="7BF863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3C6155"/>
    <w:multiLevelType w:val="hybridMultilevel"/>
    <w:tmpl w:val="A156E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2B3DE1"/>
    <w:multiLevelType w:val="hybridMultilevel"/>
    <w:tmpl w:val="3CB8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532529"/>
    <w:multiLevelType w:val="hybridMultilevel"/>
    <w:tmpl w:val="B17A0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C26204"/>
    <w:multiLevelType w:val="hybridMultilevel"/>
    <w:tmpl w:val="2210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046AF4"/>
    <w:multiLevelType w:val="hybridMultilevel"/>
    <w:tmpl w:val="E2B616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2F7DAA"/>
    <w:multiLevelType w:val="hybridMultilevel"/>
    <w:tmpl w:val="86889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8202DC"/>
    <w:multiLevelType w:val="hybridMultilevel"/>
    <w:tmpl w:val="CA20E9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F1B016B"/>
    <w:multiLevelType w:val="hybridMultilevel"/>
    <w:tmpl w:val="1C2E7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ED0EB9"/>
    <w:multiLevelType w:val="hybridMultilevel"/>
    <w:tmpl w:val="065EA4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4"/>
  </w:num>
  <w:num w:numId="4">
    <w:abstractNumId w:val="19"/>
  </w:num>
  <w:num w:numId="5">
    <w:abstractNumId w:val="13"/>
  </w:num>
  <w:num w:numId="6">
    <w:abstractNumId w:val="25"/>
  </w:num>
  <w:num w:numId="7">
    <w:abstractNumId w:val="14"/>
  </w:num>
  <w:num w:numId="8">
    <w:abstractNumId w:val="10"/>
  </w:num>
  <w:num w:numId="9">
    <w:abstractNumId w:val="29"/>
  </w:num>
  <w:num w:numId="10">
    <w:abstractNumId w:val="2"/>
  </w:num>
  <w:num w:numId="11">
    <w:abstractNumId w:val="0"/>
  </w:num>
  <w:num w:numId="12">
    <w:abstractNumId w:val="26"/>
  </w:num>
  <w:num w:numId="13">
    <w:abstractNumId w:val="30"/>
  </w:num>
  <w:num w:numId="14">
    <w:abstractNumId w:val="6"/>
  </w:num>
  <w:num w:numId="15">
    <w:abstractNumId w:val="22"/>
  </w:num>
  <w:num w:numId="16">
    <w:abstractNumId w:val="23"/>
  </w:num>
  <w:num w:numId="17">
    <w:abstractNumId w:val="15"/>
  </w:num>
  <w:num w:numId="18">
    <w:abstractNumId w:val="8"/>
  </w:num>
  <w:num w:numId="19">
    <w:abstractNumId w:val="20"/>
  </w:num>
  <w:num w:numId="20">
    <w:abstractNumId w:val="27"/>
  </w:num>
  <w:num w:numId="21">
    <w:abstractNumId w:val="28"/>
  </w:num>
  <w:num w:numId="22">
    <w:abstractNumId w:val="18"/>
  </w:num>
  <w:num w:numId="23">
    <w:abstractNumId w:val="11"/>
  </w:num>
  <w:num w:numId="24">
    <w:abstractNumId w:val="24"/>
  </w:num>
  <w:num w:numId="25">
    <w:abstractNumId w:val="5"/>
  </w:num>
  <w:num w:numId="26">
    <w:abstractNumId w:val="3"/>
  </w:num>
  <w:num w:numId="27">
    <w:abstractNumId w:val="1"/>
  </w:num>
  <w:num w:numId="28">
    <w:abstractNumId w:val="21"/>
  </w:num>
  <w:num w:numId="29">
    <w:abstractNumId w:val="12"/>
  </w:num>
  <w:num w:numId="30">
    <w:abstractNumId w:val="7"/>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1B7"/>
    <w:rsid w:val="00007095"/>
    <w:rsid w:val="00011FD1"/>
    <w:rsid w:val="0001319D"/>
    <w:rsid w:val="00013B32"/>
    <w:rsid w:val="00022C0D"/>
    <w:rsid w:val="000247D0"/>
    <w:rsid w:val="00025362"/>
    <w:rsid w:val="0002701E"/>
    <w:rsid w:val="00033DAE"/>
    <w:rsid w:val="00035018"/>
    <w:rsid w:val="00035710"/>
    <w:rsid w:val="000405B2"/>
    <w:rsid w:val="00040A0C"/>
    <w:rsid w:val="0004451C"/>
    <w:rsid w:val="00053A07"/>
    <w:rsid w:val="00077999"/>
    <w:rsid w:val="00077E00"/>
    <w:rsid w:val="00087B79"/>
    <w:rsid w:val="000924B1"/>
    <w:rsid w:val="00095FED"/>
    <w:rsid w:val="000A4D73"/>
    <w:rsid w:val="000B2FEA"/>
    <w:rsid w:val="000B6C9B"/>
    <w:rsid w:val="000E0100"/>
    <w:rsid w:val="000F0EC7"/>
    <w:rsid w:val="000F20FB"/>
    <w:rsid w:val="000F3FED"/>
    <w:rsid w:val="000F54D7"/>
    <w:rsid w:val="001013E7"/>
    <w:rsid w:val="0010190A"/>
    <w:rsid w:val="00107169"/>
    <w:rsid w:val="0011179A"/>
    <w:rsid w:val="00125C1C"/>
    <w:rsid w:val="00131711"/>
    <w:rsid w:val="00143C69"/>
    <w:rsid w:val="00154603"/>
    <w:rsid w:val="0017036E"/>
    <w:rsid w:val="00173D2C"/>
    <w:rsid w:val="0017718B"/>
    <w:rsid w:val="00181B08"/>
    <w:rsid w:val="001860F1"/>
    <w:rsid w:val="0019133F"/>
    <w:rsid w:val="0019223E"/>
    <w:rsid w:val="00196FBA"/>
    <w:rsid w:val="001B3A39"/>
    <w:rsid w:val="001B54E4"/>
    <w:rsid w:val="001B5971"/>
    <w:rsid w:val="001D44AC"/>
    <w:rsid w:val="001D7190"/>
    <w:rsid w:val="001D770E"/>
    <w:rsid w:val="001E6612"/>
    <w:rsid w:val="001E6C79"/>
    <w:rsid w:val="001F65F8"/>
    <w:rsid w:val="002038E3"/>
    <w:rsid w:val="002132AB"/>
    <w:rsid w:val="00214226"/>
    <w:rsid w:val="0025348B"/>
    <w:rsid w:val="00254794"/>
    <w:rsid w:val="00260752"/>
    <w:rsid w:val="0028781D"/>
    <w:rsid w:val="0029057D"/>
    <w:rsid w:val="002923B8"/>
    <w:rsid w:val="002A0F4A"/>
    <w:rsid w:val="002A1C36"/>
    <w:rsid w:val="002A376F"/>
    <w:rsid w:val="002A4FB8"/>
    <w:rsid w:val="002A6736"/>
    <w:rsid w:val="002B3D5E"/>
    <w:rsid w:val="002C2A28"/>
    <w:rsid w:val="002D7580"/>
    <w:rsid w:val="002E3C21"/>
    <w:rsid w:val="002E77C2"/>
    <w:rsid w:val="002F1B96"/>
    <w:rsid w:val="002F3A3F"/>
    <w:rsid w:val="002F6A08"/>
    <w:rsid w:val="002F6C5E"/>
    <w:rsid w:val="002F7119"/>
    <w:rsid w:val="00301327"/>
    <w:rsid w:val="003034DA"/>
    <w:rsid w:val="00304F8C"/>
    <w:rsid w:val="00306BD1"/>
    <w:rsid w:val="00312946"/>
    <w:rsid w:val="00320F4A"/>
    <w:rsid w:val="00323B9D"/>
    <w:rsid w:val="00324F81"/>
    <w:rsid w:val="003429CD"/>
    <w:rsid w:val="00344CFF"/>
    <w:rsid w:val="00355885"/>
    <w:rsid w:val="0037005F"/>
    <w:rsid w:val="003723C9"/>
    <w:rsid w:val="00380230"/>
    <w:rsid w:val="00383EB7"/>
    <w:rsid w:val="00384FE9"/>
    <w:rsid w:val="00390272"/>
    <w:rsid w:val="003A0E77"/>
    <w:rsid w:val="003A3B30"/>
    <w:rsid w:val="003A68C7"/>
    <w:rsid w:val="003B6634"/>
    <w:rsid w:val="003B7441"/>
    <w:rsid w:val="003E2A36"/>
    <w:rsid w:val="004000FE"/>
    <w:rsid w:val="004055DF"/>
    <w:rsid w:val="004145E6"/>
    <w:rsid w:val="0041622B"/>
    <w:rsid w:val="004238E2"/>
    <w:rsid w:val="0044339C"/>
    <w:rsid w:val="00445328"/>
    <w:rsid w:val="0046101F"/>
    <w:rsid w:val="0046252F"/>
    <w:rsid w:val="004754D5"/>
    <w:rsid w:val="004839C4"/>
    <w:rsid w:val="00497BC0"/>
    <w:rsid w:val="004B4153"/>
    <w:rsid w:val="004B4342"/>
    <w:rsid w:val="004B4F06"/>
    <w:rsid w:val="004C4869"/>
    <w:rsid w:val="004C6238"/>
    <w:rsid w:val="004D049F"/>
    <w:rsid w:val="004D17E5"/>
    <w:rsid w:val="004D72FD"/>
    <w:rsid w:val="004E01A8"/>
    <w:rsid w:val="004E0BBE"/>
    <w:rsid w:val="004E2AF2"/>
    <w:rsid w:val="004E314D"/>
    <w:rsid w:val="004F01EB"/>
    <w:rsid w:val="004F0443"/>
    <w:rsid w:val="004F77C0"/>
    <w:rsid w:val="005000EB"/>
    <w:rsid w:val="00502D58"/>
    <w:rsid w:val="00503160"/>
    <w:rsid w:val="005064F3"/>
    <w:rsid w:val="005208AA"/>
    <w:rsid w:val="00535BDF"/>
    <w:rsid w:val="005461CF"/>
    <w:rsid w:val="00555E5F"/>
    <w:rsid w:val="00573C20"/>
    <w:rsid w:val="0058033F"/>
    <w:rsid w:val="00584D69"/>
    <w:rsid w:val="00584E3A"/>
    <w:rsid w:val="00585C24"/>
    <w:rsid w:val="005A2AB4"/>
    <w:rsid w:val="005A2CDF"/>
    <w:rsid w:val="005B21D4"/>
    <w:rsid w:val="005B2BA3"/>
    <w:rsid w:val="005B6E6D"/>
    <w:rsid w:val="005C2421"/>
    <w:rsid w:val="005C3F37"/>
    <w:rsid w:val="005D6E07"/>
    <w:rsid w:val="005E1C61"/>
    <w:rsid w:val="005E4767"/>
    <w:rsid w:val="005F0805"/>
    <w:rsid w:val="005F094D"/>
    <w:rsid w:val="005F20C1"/>
    <w:rsid w:val="005F21B7"/>
    <w:rsid w:val="00600D35"/>
    <w:rsid w:val="0060307C"/>
    <w:rsid w:val="00605A50"/>
    <w:rsid w:val="00610847"/>
    <w:rsid w:val="00610CD9"/>
    <w:rsid w:val="00615F78"/>
    <w:rsid w:val="0062737C"/>
    <w:rsid w:val="006339BF"/>
    <w:rsid w:val="00635F85"/>
    <w:rsid w:val="00637AF1"/>
    <w:rsid w:val="00641EB5"/>
    <w:rsid w:val="00644254"/>
    <w:rsid w:val="00662339"/>
    <w:rsid w:val="006641F0"/>
    <w:rsid w:val="006711B4"/>
    <w:rsid w:val="006712AC"/>
    <w:rsid w:val="006825A1"/>
    <w:rsid w:val="00685E25"/>
    <w:rsid w:val="0068613B"/>
    <w:rsid w:val="006979A6"/>
    <w:rsid w:val="006A1A8B"/>
    <w:rsid w:val="006A6EA5"/>
    <w:rsid w:val="006B11C3"/>
    <w:rsid w:val="006B229C"/>
    <w:rsid w:val="006B72FA"/>
    <w:rsid w:val="006C6E1B"/>
    <w:rsid w:val="006D1D1E"/>
    <w:rsid w:val="006F5C9D"/>
    <w:rsid w:val="0070188C"/>
    <w:rsid w:val="0070620C"/>
    <w:rsid w:val="00716815"/>
    <w:rsid w:val="00717770"/>
    <w:rsid w:val="00733486"/>
    <w:rsid w:val="00734F7A"/>
    <w:rsid w:val="007474C1"/>
    <w:rsid w:val="00760921"/>
    <w:rsid w:val="00764926"/>
    <w:rsid w:val="00764B40"/>
    <w:rsid w:val="007849B0"/>
    <w:rsid w:val="00791941"/>
    <w:rsid w:val="007A2CAB"/>
    <w:rsid w:val="007A4DA8"/>
    <w:rsid w:val="007B0951"/>
    <w:rsid w:val="007B38E2"/>
    <w:rsid w:val="007D42E6"/>
    <w:rsid w:val="007E1062"/>
    <w:rsid w:val="007E2784"/>
    <w:rsid w:val="007F213D"/>
    <w:rsid w:val="007F7FB9"/>
    <w:rsid w:val="00800955"/>
    <w:rsid w:val="00817435"/>
    <w:rsid w:val="0082611F"/>
    <w:rsid w:val="00827320"/>
    <w:rsid w:val="0083485E"/>
    <w:rsid w:val="00836549"/>
    <w:rsid w:val="00843E8D"/>
    <w:rsid w:val="00847381"/>
    <w:rsid w:val="00861B72"/>
    <w:rsid w:val="00873911"/>
    <w:rsid w:val="0088110F"/>
    <w:rsid w:val="00881D2C"/>
    <w:rsid w:val="00883426"/>
    <w:rsid w:val="00885088"/>
    <w:rsid w:val="008854B4"/>
    <w:rsid w:val="00887FC5"/>
    <w:rsid w:val="008A7064"/>
    <w:rsid w:val="008C0CA3"/>
    <w:rsid w:val="008C4DF9"/>
    <w:rsid w:val="008C543B"/>
    <w:rsid w:val="008E47F8"/>
    <w:rsid w:val="008E63BF"/>
    <w:rsid w:val="008E7D1D"/>
    <w:rsid w:val="008F74E6"/>
    <w:rsid w:val="00901D6F"/>
    <w:rsid w:val="00902C7E"/>
    <w:rsid w:val="00903133"/>
    <w:rsid w:val="00903816"/>
    <w:rsid w:val="00924E53"/>
    <w:rsid w:val="009420C7"/>
    <w:rsid w:val="00942B24"/>
    <w:rsid w:val="00946889"/>
    <w:rsid w:val="00946B3C"/>
    <w:rsid w:val="00952D56"/>
    <w:rsid w:val="00953635"/>
    <w:rsid w:val="00967AF7"/>
    <w:rsid w:val="00973895"/>
    <w:rsid w:val="00993982"/>
    <w:rsid w:val="00997C32"/>
    <w:rsid w:val="009A2B86"/>
    <w:rsid w:val="009A5929"/>
    <w:rsid w:val="009B2942"/>
    <w:rsid w:val="009B3A7F"/>
    <w:rsid w:val="009D35A3"/>
    <w:rsid w:val="009D7ABE"/>
    <w:rsid w:val="009E70D5"/>
    <w:rsid w:val="009F532F"/>
    <w:rsid w:val="009F6C75"/>
    <w:rsid w:val="009F7992"/>
    <w:rsid w:val="00A075F4"/>
    <w:rsid w:val="00A21D23"/>
    <w:rsid w:val="00A256E5"/>
    <w:rsid w:val="00A53C8F"/>
    <w:rsid w:val="00A60609"/>
    <w:rsid w:val="00A63FFA"/>
    <w:rsid w:val="00A643E2"/>
    <w:rsid w:val="00A67D54"/>
    <w:rsid w:val="00A72664"/>
    <w:rsid w:val="00A77395"/>
    <w:rsid w:val="00A839F9"/>
    <w:rsid w:val="00A94E48"/>
    <w:rsid w:val="00AA45FC"/>
    <w:rsid w:val="00AA79A5"/>
    <w:rsid w:val="00AB2633"/>
    <w:rsid w:val="00AC0C5A"/>
    <w:rsid w:val="00AC1AF5"/>
    <w:rsid w:val="00AD4684"/>
    <w:rsid w:val="00AD7FC7"/>
    <w:rsid w:val="00AF4C59"/>
    <w:rsid w:val="00B02C93"/>
    <w:rsid w:val="00B15387"/>
    <w:rsid w:val="00B36A7A"/>
    <w:rsid w:val="00B51253"/>
    <w:rsid w:val="00B56EFD"/>
    <w:rsid w:val="00B620CB"/>
    <w:rsid w:val="00B6729E"/>
    <w:rsid w:val="00B84FFD"/>
    <w:rsid w:val="00B85FBA"/>
    <w:rsid w:val="00B93A87"/>
    <w:rsid w:val="00B945D9"/>
    <w:rsid w:val="00BA6698"/>
    <w:rsid w:val="00BB79A8"/>
    <w:rsid w:val="00BC737D"/>
    <w:rsid w:val="00BE1B95"/>
    <w:rsid w:val="00C14F1A"/>
    <w:rsid w:val="00C1770F"/>
    <w:rsid w:val="00C21E93"/>
    <w:rsid w:val="00C2239D"/>
    <w:rsid w:val="00C244C3"/>
    <w:rsid w:val="00C30583"/>
    <w:rsid w:val="00C319EB"/>
    <w:rsid w:val="00C361DB"/>
    <w:rsid w:val="00C42F3F"/>
    <w:rsid w:val="00C43173"/>
    <w:rsid w:val="00C527CD"/>
    <w:rsid w:val="00C561C7"/>
    <w:rsid w:val="00C609E9"/>
    <w:rsid w:val="00C649E3"/>
    <w:rsid w:val="00C77B76"/>
    <w:rsid w:val="00C80A9D"/>
    <w:rsid w:val="00C80EB3"/>
    <w:rsid w:val="00C81BF8"/>
    <w:rsid w:val="00C84E6A"/>
    <w:rsid w:val="00C85281"/>
    <w:rsid w:val="00C91800"/>
    <w:rsid w:val="00CA0DEE"/>
    <w:rsid w:val="00CA3491"/>
    <w:rsid w:val="00CB01EA"/>
    <w:rsid w:val="00CB0A12"/>
    <w:rsid w:val="00CC04D0"/>
    <w:rsid w:val="00CC14D0"/>
    <w:rsid w:val="00CC77BA"/>
    <w:rsid w:val="00CD0DC5"/>
    <w:rsid w:val="00CD3DD4"/>
    <w:rsid w:val="00CE311B"/>
    <w:rsid w:val="00CF081B"/>
    <w:rsid w:val="00CF1B19"/>
    <w:rsid w:val="00CF4310"/>
    <w:rsid w:val="00CF515C"/>
    <w:rsid w:val="00CF6CE5"/>
    <w:rsid w:val="00D00C1F"/>
    <w:rsid w:val="00D0592C"/>
    <w:rsid w:val="00D11E32"/>
    <w:rsid w:val="00D13610"/>
    <w:rsid w:val="00D164F1"/>
    <w:rsid w:val="00D24BC6"/>
    <w:rsid w:val="00D27FD7"/>
    <w:rsid w:val="00D31FCC"/>
    <w:rsid w:val="00D47D7E"/>
    <w:rsid w:val="00D6383A"/>
    <w:rsid w:val="00D67FB3"/>
    <w:rsid w:val="00D84A6D"/>
    <w:rsid w:val="00D93C7E"/>
    <w:rsid w:val="00DA6555"/>
    <w:rsid w:val="00DB1794"/>
    <w:rsid w:val="00DC27FD"/>
    <w:rsid w:val="00DC47E6"/>
    <w:rsid w:val="00DC6BC3"/>
    <w:rsid w:val="00DD4267"/>
    <w:rsid w:val="00DE320D"/>
    <w:rsid w:val="00E00414"/>
    <w:rsid w:val="00E02237"/>
    <w:rsid w:val="00E108D0"/>
    <w:rsid w:val="00E22D76"/>
    <w:rsid w:val="00E2438C"/>
    <w:rsid w:val="00E34909"/>
    <w:rsid w:val="00E35A99"/>
    <w:rsid w:val="00E406A2"/>
    <w:rsid w:val="00E458B1"/>
    <w:rsid w:val="00E46721"/>
    <w:rsid w:val="00E46EE1"/>
    <w:rsid w:val="00E51577"/>
    <w:rsid w:val="00E537DE"/>
    <w:rsid w:val="00E7216D"/>
    <w:rsid w:val="00E74AC4"/>
    <w:rsid w:val="00E86364"/>
    <w:rsid w:val="00E86B3F"/>
    <w:rsid w:val="00E92B03"/>
    <w:rsid w:val="00EA3ED0"/>
    <w:rsid w:val="00EC54F9"/>
    <w:rsid w:val="00EC72FA"/>
    <w:rsid w:val="00ED5983"/>
    <w:rsid w:val="00ED6E09"/>
    <w:rsid w:val="00EE472E"/>
    <w:rsid w:val="00EE6933"/>
    <w:rsid w:val="00EF07B9"/>
    <w:rsid w:val="00F04B73"/>
    <w:rsid w:val="00F24E31"/>
    <w:rsid w:val="00F26757"/>
    <w:rsid w:val="00F27BC7"/>
    <w:rsid w:val="00F416BF"/>
    <w:rsid w:val="00F421D4"/>
    <w:rsid w:val="00F522A8"/>
    <w:rsid w:val="00F60ABE"/>
    <w:rsid w:val="00F6642F"/>
    <w:rsid w:val="00F75AF2"/>
    <w:rsid w:val="00F84036"/>
    <w:rsid w:val="00F8684B"/>
    <w:rsid w:val="00F967F1"/>
    <w:rsid w:val="00FA23A6"/>
    <w:rsid w:val="00FA2ECF"/>
    <w:rsid w:val="00FA31C3"/>
    <w:rsid w:val="00FB37E3"/>
    <w:rsid w:val="00FB797A"/>
    <w:rsid w:val="00FC7150"/>
    <w:rsid w:val="00FD1F26"/>
    <w:rsid w:val="00FD2A0C"/>
    <w:rsid w:val="00FE2A10"/>
    <w:rsid w:val="00FE4A66"/>
    <w:rsid w:val="00FF51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6CC41C"/>
  <w15:docId w15:val="{E74C314C-8643-4DAB-B3BF-ECAAD6EB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D2C"/>
    <w:pPr>
      <w:spacing w:after="120" w:line="312" w:lineRule="auto"/>
    </w:pPr>
    <w:rPr>
      <w:sz w:val="24"/>
    </w:rPr>
  </w:style>
  <w:style w:type="paragraph" w:styleId="Heading1">
    <w:name w:val="heading 1"/>
    <w:basedOn w:val="Normal"/>
    <w:next w:val="Normal"/>
    <w:link w:val="Heading1Char"/>
    <w:uiPriority w:val="9"/>
    <w:qFormat/>
    <w:rsid w:val="007A2CAB"/>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733486"/>
    <w:pPr>
      <w:keepNext/>
      <w:keepLines/>
      <w:pBdr>
        <w:top w:val="single" w:sz="18" w:space="1" w:color="FF0000"/>
        <w:left w:val="single" w:sz="18" w:space="4" w:color="FF0000"/>
        <w:bottom w:val="single" w:sz="18" w:space="1" w:color="FF0000"/>
        <w:right w:val="single" w:sz="18" w:space="4" w:color="FF0000"/>
      </w:pBdr>
      <w:spacing w:before="240" w:line="240" w:lineRule="auto"/>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5F20C1"/>
    <w:pPr>
      <w:keepNext/>
      <w:keepLines/>
      <w:spacing w:before="40" w:line="240" w:lineRule="auto"/>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1B7"/>
  </w:style>
  <w:style w:type="paragraph" w:styleId="Footer">
    <w:name w:val="footer"/>
    <w:basedOn w:val="Normal"/>
    <w:link w:val="FooterChar"/>
    <w:uiPriority w:val="99"/>
    <w:unhideWhenUsed/>
    <w:rsid w:val="005F2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1B7"/>
  </w:style>
  <w:style w:type="paragraph" w:customStyle="1" w:styleId="Default">
    <w:name w:val="Default"/>
    <w:rsid w:val="005F21B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423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6721"/>
    <w:pPr>
      <w:spacing w:after="60" w:line="288" w:lineRule="auto"/>
      <w:ind w:left="720"/>
      <w:contextualSpacing/>
    </w:pPr>
  </w:style>
  <w:style w:type="paragraph" w:styleId="BalloonText">
    <w:name w:val="Balloon Text"/>
    <w:basedOn w:val="Normal"/>
    <w:link w:val="BalloonTextChar"/>
    <w:uiPriority w:val="99"/>
    <w:semiHidden/>
    <w:unhideWhenUsed/>
    <w:rsid w:val="00CF081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081B"/>
    <w:rPr>
      <w:rFonts w:ascii="Lucida Grande" w:hAnsi="Lucida Grande" w:cs="Lucida Grande"/>
      <w:sz w:val="18"/>
      <w:szCs w:val="18"/>
    </w:rPr>
  </w:style>
  <w:style w:type="character" w:styleId="CommentReference">
    <w:name w:val="annotation reference"/>
    <w:basedOn w:val="DefaultParagraphFont"/>
    <w:uiPriority w:val="99"/>
    <w:semiHidden/>
    <w:unhideWhenUsed/>
    <w:rsid w:val="007B38E2"/>
    <w:rPr>
      <w:sz w:val="18"/>
      <w:szCs w:val="18"/>
    </w:rPr>
  </w:style>
  <w:style w:type="paragraph" w:styleId="CommentText">
    <w:name w:val="annotation text"/>
    <w:basedOn w:val="Normal"/>
    <w:link w:val="CommentTextChar"/>
    <w:uiPriority w:val="99"/>
    <w:semiHidden/>
    <w:unhideWhenUsed/>
    <w:rsid w:val="007B38E2"/>
    <w:pPr>
      <w:spacing w:line="240" w:lineRule="auto"/>
    </w:pPr>
    <w:rPr>
      <w:szCs w:val="24"/>
    </w:rPr>
  </w:style>
  <w:style w:type="character" w:customStyle="1" w:styleId="CommentTextChar">
    <w:name w:val="Comment Text Char"/>
    <w:basedOn w:val="DefaultParagraphFont"/>
    <w:link w:val="CommentText"/>
    <w:uiPriority w:val="99"/>
    <w:semiHidden/>
    <w:rsid w:val="007B38E2"/>
    <w:rPr>
      <w:sz w:val="24"/>
      <w:szCs w:val="24"/>
    </w:rPr>
  </w:style>
  <w:style w:type="paragraph" w:styleId="CommentSubject">
    <w:name w:val="annotation subject"/>
    <w:basedOn w:val="CommentText"/>
    <w:next w:val="CommentText"/>
    <w:link w:val="CommentSubjectChar"/>
    <w:uiPriority w:val="99"/>
    <w:semiHidden/>
    <w:unhideWhenUsed/>
    <w:rsid w:val="007B38E2"/>
    <w:rPr>
      <w:b/>
      <w:bCs/>
      <w:sz w:val="20"/>
      <w:szCs w:val="20"/>
    </w:rPr>
  </w:style>
  <w:style w:type="character" w:customStyle="1" w:styleId="CommentSubjectChar">
    <w:name w:val="Comment Subject Char"/>
    <w:basedOn w:val="CommentTextChar"/>
    <w:link w:val="CommentSubject"/>
    <w:uiPriority w:val="99"/>
    <w:semiHidden/>
    <w:rsid w:val="007B38E2"/>
    <w:rPr>
      <w:b/>
      <w:bCs/>
      <w:sz w:val="20"/>
      <w:szCs w:val="20"/>
    </w:rPr>
  </w:style>
  <w:style w:type="paragraph" w:styleId="Revision">
    <w:name w:val="Revision"/>
    <w:hidden/>
    <w:uiPriority w:val="99"/>
    <w:semiHidden/>
    <w:rsid w:val="003A3B30"/>
    <w:pPr>
      <w:spacing w:after="0" w:line="240" w:lineRule="auto"/>
    </w:pPr>
  </w:style>
  <w:style w:type="character" w:customStyle="1" w:styleId="Heading2Char">
    <w:name w:val="Heading 2 Char"/>
    <w:basedOn w:val="DefaultParagraphFont"/>
    <w:link w:val="Heading2"/>
    <w:uiPriority w:val="9"/>
    <w:rsid w:val="00733486"/>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rsid w:val="005F20C1"/>
    <w:rPr>
      <w:rFonts w:asciiTheme="majorHAnsi" w:eastAsiaTheme="majorEastAsia" w:hAnsiTheme="majorHAnsi" w:cstheme="majorBidi"/>
      <w:i/>
      <w:sz w:val="24"/>
      <w:szCs w:val="24"/>
    </w:rPr>
  </w:style>
  <w:style w:type="character" w:customStyle="1" w:styleId="Heading1Char">
    <w:name w:val="Heading 1 Char"/>
    <w:basedOn w:val="DefaultParagraphFont"/>
    <w:link w:val="Heading1"/>
    <w:uiPriority w:val="9"/>
    <w:rsid w:val="007A2CAB"/>
    <w:rPr>
      <w:rFonts w:eastAsiaTheme="majorEastAsia" w:cstheme="majorBidi"/>
      <w:b/>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E511A742A6F84BBBBC09F06B901947" ma:contentTypeVersion="2" ma:contentTypeDescription="Create a new document." ma:contentTypeScope="" ma:versionID="1cab79aea5d3126ff6edd06762450aef">
  <xsd:schema xmlns:xsd="http://www.w3.org/2001/XMLSchema" xmlns:xs="http://www.w3.org/2001/XMLSchema" xmlns:p="http://schemas.microsoft.com/office/2006/metadata/properties" xmlns:ns2="80f22db5-1208-490b-a3eb-d11c48904a54" targetNamespace="http://schemas.microsoft.com/office/2006/metadata/properties" ma:root="true" ma:fieldsID="d7593da08d63092218b0a6da1672ea4b" ns2:_="">
    <xsd:import namespace="80f22db5-1208-490b-a3eb-d11c48904a5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f22db5-1208-490b-a3eb-d11c48904a5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5F8EA-1664-48C1-9551-643AFDCEB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f22db5-1208-490b-a3eb-d11c48904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924318-A92C-4216-AC6E-FB8AC31802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873DA4-ACFE-4943-8123-CAEAD0AFEFB8}">
  <ds:schemaRefs>
    <ds:schemaRef ds:uri="http://schemas.microsoft.com/sharepoint/v3/contenttype/forms"/>
  </ds:schemaRefs>
</ds:datastoreItem>
</file>

<file path=customXml/itemProps4.xml><?xml version="1.0" encoding="utf-8"?>
<ds:datastoreItem xmlns:ds="http://schemas.openxmlformats.org/officeDocument/2006/customXml" ds:itemID="{3C592A5F-946F-4123-AA1A-B4B85BBB3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2871</Words>
  <Characters>16369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Esther German</dc:creator>
  <cp:lastModifiedBy>Helen Hill</cp:lastModifiedBy>
  <cp:revision>2</cp:revision>
  <dcterms:created xsi:type="dcterms:W3CDTF">2018-02-21T14:29:00Z</dcterms:created>
  <dcterms:modified xsi:type="dcterms:W3CDTF">2018-02-21T14:29:00Z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0x0101005EE511A742A6F84BBBBC09F06B901947</vt:lpwstr>
  </property>
</Properties>
</file>